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0E" w:rsidRPr="00AE0B0E" w:rsidRDefault="00AE0B0E" w:rsidP="00AE0B0E">
      <w:pPr>
        <w:spacing w:after="0" w:line="240" w:lineRule="auto"/>
        <w:jc w:val="both"/>
        <w:rPr>
          <w:rFonts w:ascii="Times New Roman" w:eastAsia="Times New Roman" w:hAnsi="Times New Roman" w:cs="Times New Roman"/>
          <w:sz w:val="24"/>
          <w:szCs w:val="24"/>
          <w:lang w:eastAsia="ro-RO"/>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E0B0E" w:rsidRPr="00AE0B0E" w:rsidTr="00A319EF">
        <w:tc>
          <w:tcPr>
            <w:tcW w:w="10137" w:type="dxa"/>
          </w:tcPr>
          <w:p w:rsidR="00AE0B0E" w:rsidRPr="00AE0B0E" w:rsidRDefault="00AE0B0E" w:rsidP="00AE0B0E">
            <w:pPr>
              <w:tabs>
                <w:tab w:val="right" w:pos="9921"/>
              </w:tabs>
              <w:jc w:val="center"/>
            </w:pPr>
            <w:r w:rsidRPr="00AE0B0E">
              <w:rPr>
                <w:noProof/>
                <w:sz w:val="24"/>
                <w:szCs w:val="24"/>
                <w:lang w:val="ru-RU" w:eastAsia="ru-RU"/>
              </w:rPr>
              <w:drawing>
                <wp:inline distT="0" distB="0" distL="0" distR="0" wp14:anchorId="66870B41" wp14:editId="65C7AF2D">
                  <wp:extent cx="630000" cy="792000"/>
                  <wp:effectExtent l="0" t="0" r="0" b="8255"/>
                  <wp:docPr id="1" name="Picture 14" descr="C:\Users\Tatiana Iurco\AppData\Local\Microsoft\Windows\INetCache\Content.Word\STEM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tiana Iurco\AppData\Local\Microsoft\Windows\INetCache\Content.Word\STEMA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00" cy="792000"/>
                          </a:xfrm>
                          <a:prstGeom prst="rect">
                            <a:avLst/>
                          </a:prstGeom>
                          <a:noFill/>
                          <a:ln>
                            <a:noFill/>
                          </a:ln>
                        </pic:spPr>
                      </pic:pic>
                    </a:graphicData>
                  </a:graphic>
                </wp:inline>
              </w:drawing>
            </w:r>
          </w:p>
        </w:tc>
      </w:tr>
      <w:tr w:rsidR="00AE0B0E" w:rsidRPr="00AE0B0E" w:rsidTr="00A319EF">
        <w:tc>
          <w:tcPr>
            <w:tcW w:w="10137" w:type="dxa"/>
          </w:tcPr>
          <w:p w:rsidR="00AE0B0E" w:rsidRPr="00AE0B0E" w:rsidRDefault="00AE0B0E" w:rsidP="00AE0B0E">
            <w:pPr>
              <w:jc w:val="center"/>
              <w:rPr>
                <w:b/>
              </w:rPr>
            </w:pPr>
          </w:p>
          <w:p w:rsidR="00AE0B0E" w:rsidRPr="00AE0B0E" w:rsidRDefault="00AE0B0E" w:rsidP="00AE0B0E">
            <w:pPr>
              <w:jc w:val="center"/>
              <w:rPr>
                <w:b/>
                <w:sz w:val="28"/>
                <w:szCs w:val="28"/>
              </w:rPr>
            </w:pPr>
            <w:r w:rsidRPr="00AE0B0E">
              <w:rPr>
                <w:b/>
                <w:sz w:val="28"/>
                <w:szCs w:val="28"/>
              </w:rPr>
              <w:t>MINISTERUL JUSTIŢIEI AL REPUBLICII MOLDOVA</w:t>
            </w:r>
          </w:p>
        </w:tc>
      </w:tr>
    </w:tbl>
    <w:p w:rsidR="00AE0B0E" w:rsidRPr="00AE0B0E" w:rsidRDefault="00AE0B0E" w:rsidP="00AE0B0E">
      <w:pPr>
        <w:tabs>
          <w:tab w:val="right" w:pos="9921"/>
        </w:tabs>
        <w:jc w:val="center"/>
      </w:pPr>
    </w:p>
    <w:p w:rsidR="00AE0B0E" w:rsidRPr="00AE0B0E" w:rsidRDefault="00AE0B0E" w:rsidP="00AE0B0E">
      <w:pPr>
        <w:spacing w:after="0"/>
        <w:ind w:left="3540" w:firstLine="708"/>
        <w:rPr>
          <w:rFonts w:ascii="Times New Roman" w:hAnsi="Times New Roman" w:cs="Times New Roman"/>
          <w:b/>
          <w:spacing w:val="40"/>
          <w:sz w:val="28"/>
          <w:szCs w:val="28"/>
        </w:rPr>
      </w:pPr>
      <w:r w:rsidRPr="00AE0B0E">
        <w:rPr>
          <w:rFonts w:ascii="Times New Roman" w:hAnsi="Times New Roman" w:cs="Times New Roman"/>
          <w:b/>
          <w:spacing w:val="40"/>
          <w:sz w:val="28"/>
          <w:szCs w:val="28"/>
        </w:rPr>
        <w:t>ORDIN</w:t>
      </w:r>
    </w:p>
    <w:p w:rsidR="00AE0B0E" w:rsidRPr="00AE0B0E" w:rsidRDefault="00AE0B0E" w:rsidP="00AE0B0E">
      <w:pPr>
        <w:spacing w:after="0"/>
        <w:jc w:val="center"/>
        <w:rPr>
          <w:rFonts w:ascii="Times New Roman" w:hAnsi="Times New Roman" w:cs="Times New Roman"/>
          <w:b/>
          <w:sz w:val="28"/>
          <w:szCs w:val="28"/>
        </w:rPr>
      </w:pPr>
      <w:r w:rsidRPr="00AE0B0E">
        <w:rPr>
          <w:rFonts w:ascii="Times New Roman" w:hAnsi="Times New Roman" w:cs="Times New Roman"/>
          <w:b/>
          <w:sz w:val="28"/>
          <w:szCs w:val="28"/>
        </w:rPr>
        <w:t>mun. Chișinău</w:t>
      </w:r>
    </w:p>
    <w:p w:rsidR="00AE0B0E" w:rsidRPr="00AE0B0E" w:rsidRDefault="00AE0B0E" w:rsidP="00AE0B0E">
      <w:pPr>
        <w:tabs>
          <w:tab w:val="left" w:pos="0"/>
          <w:tab w:val="left" w:pos="4140"/>
          <w:tab w:val="left" w:pos="4350"/>
          <w:tab w:val="center" w:pos="4966"/>
        </w:tabs>
        <w:spacing w:after="0"/>
        <w:jc w:val="center"/>
        <w:rPr>
          <w:rFonts w:ascii="Times New Roman" w:hAnsi="Times New Roman" w:cs="Times New Roman"/>
          <w:b/>
          <w:sz w:val="28"/>
          <w:szCs w:val="28"/>
        </w:rPr>
      </w:pPr>
      <w:r w:rsidRPr="00AE0B0E">
        <w:rPr>
          <w:rFonts w:ascii="Times New Roman" w:hAnsi="Times New Roman" w:cs="Times New Roman"/>
          <w:b/>
          <w:noProof/>
          <w:sz w:val="28"/>
          <w:szCs w:val="28"/>
          <w:lang w:val="ru-RU" w:eastAsia="ru-RU"/>
        </w:rPr>
        <mc:AlternateContent>
          <mc:Choice Requires="wps">
            <w:drawing>
              <wp:anchor distT="4294967295" distB="4294967295" distL="114300" distR="114300" simplePos="0" relativeHeight="251659264" behindDoc="0" locked="0" layoutInCell="1" allowOverlap="1" wp14:anchorId="38984723" wp14:editId="44EDD1DF">
                <wp:simplePos x="0" y="0"/>
                <wp:positionH relativeFrom="margin">
                  <wp:align>left</wp:align>
                </wp:positionH>
                <wp:positionV relativeFrom="paragraph">
                  <wp:posOffset>234949</wp:posOffset>
                </wp:positionV>
                <wp:extent cx="2047875" cy="0"/>
                <wp:effectExtent l="0" t="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4710"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8.5pt" to="16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">
                <w10:wrap anchorx="margin"/>
              </v:line>
            </w:pict>
          </mc:Fallback>
        </mc:AlternateContent>
      </w:r>
    </w:p>
    <w:p w:rsidR="00AE0B0E" w:rsidRPr="00AE0B0E" w:rsidRDefault="00AE0B0E" w:rsidP="00AE0B0E">
      <w:pPr>
        <w:tabs>
          <w:tab w:val="left" w:pos="4380"/>
        </w:tabs>
        <w:spacing w:after="0"/>
        <w:ind w:hanging="142"/>
        <w:rPr>
          <w:rFonts w:ascii="Times New Roman" w:hAnsi="Times New Roman" w:cs="Times New Roman"/>
          <w:sz w:val="28"/>
          <w:szCs w:val="28"/>
        </w:rPr>
      </w:pPr>
      <w:r w:rsidRPr="00AE0B0E">
        <w:rPr>
          <w:rFonts w:ascii="Times New Roman" w:hAnsi="Times New Roman" w:cs="Times New Roman"/>
          <w:b/>
          <w:noProof/>
          <w:sz w:val="28"/>
          <w:szCs w:val="28"/>
          <w:lang w:val="ru-RU" w:eastAsia="ru-RU"/>
        </w:rPr>
        <mc:AlternateContent>
          <mc:Choice Requires="wps">
            <w:drawing>
              <wp:anchor distT="0" distB="0" distL="114300" distR="114300" simplePos="0" relativeHeight="251660288" behindDoc="0" locked="0" layoutInCell="1" allowOverlap="1" wp14:anchorId="72992EC7" wp14:editId="79A46F2B">
                <wp:simplePos x="0" y="0"/>
                <wp:positionH relativeFrom="column">
                  <wp:posOffset>4213860</wp:posOffset>
                </wp:positionH>
                <wp:positionV relativeFrom="paragraph">
                  <wp:posOffset>8255</wp:posOffset>
                </wp:positionV>
                <wp:extent cx="609600" cy="9525"/>
                <wp:effectExtent l="0" t="0" r="19050" b="285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E57A7"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8pt,.65pt" to="37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"/>
            </w:pict>
          </mc:Fallback>
        </mc:AlternateContent>
      </w:r>
      <w:r w:rsidRPr="00AE0B0E">
        <w:rPr>
          <w:rFonts w:ascii="Times New Roman" w:hAnsi="Times New Roman" w:cs="Times New Roman"/>
          <w:b/>
          <w:sz w:val="28"/>
          <w:szCs w:val="28"/>
        </w:rPr>
        <w:tab/>
      </w:r>
      <w:r w:rsidRPr="00AE0B0E">
        <w:rPr>
          <w:rFonts w:ascii="Times New Roman" w:hAnsi="Times New Roman" w:cs="Times New Roman"/>
          <w:b/>
          <w:sz w:val="28"/>
          <w:szCs w:val="28"/>
        </w:rPr>
        <w:tab/>
      </w:r>
    </w:p>
    <w:p w:rsidR="00AE0B0E" w:rsidRPr="00AE0B0E" w:rsidRDefault="00AE0B0E" w:rsidP="00AE0B0E">
      <w:pPr>
        <w:tabs>
          <w:tab w:val="left" w:pos="4500"/>
        </w:tabs>
        <w:spacing w:after="0" w:line="240" w:lineRule="auto"/>
        <w:ind w:left="426" w:right="21"/>
        <w:jc w:val="both"/>
        <w:rPr>
          <w:rFonts w:ascii="Times New Roman" w:eastAsia="Times New Roman" w:hAnsi="Times New Roman" w:cs="Times New Roman"/>
          <w:b/>
          <w:bCs/>
          <w:color w:val="000000"/>
          <w:sz w:val="28"/>
          <w:szCs w:val="28"/>
          <w:lang w:eastAsia="ro-RO"/>
        </w:rPr>
      </w:pPr>
      <w:r w:rsidRPr="00AE0B0E">
        <w:rPr>
          <w:rFonts w:ascii="Times New Roman" w:hAnsi="Times New Roman" w:cs="Times New Roman"/>
          <w:b/>
          <w:sz w:val="28"/>
        </w:rPr>
        <w:t xml:space="preserve">Privind aprobarea Regulamentului </w:t>
      </w:r>
      <w:r w:rsidRPr="00AE0B0E">
        <w:rPr>
          <w:rFonts w:ascii="Times New Roman" w:eastAsia="Times New Roman" w:hAnsi="Times New Roman" w:cs="Times New Roman"/>
          <w:b/>
          <w:bCs/>
          <w:color w:val="000000"/>
          <w:sz w:val="28"/>
          <w:szCs w:val="28"/>
          <w:lang w:eastAsia="ro-RO"/>
        </w:rPr>
        <w:t xml:space="preserve">cu </w:t>
      </w:r>
    </w:p>
    <w:p w:rsidR="00AE0B0E" w:rsidRPr="00AE0B0E" w:rsidRDefault="00AE0B0E" w:rsidP="00AE0B0E">
      <w:pPr>
        <w:tabs>
          <w:tab w:val="left" w:pos="4500"/>
        </w:tabs>
        <w:spacing w:after="0" w:line="240" w:lineRule="auto"/>
        <w:ind w:left="426" w:right="21"/>
        <w:jc w:val="both"/>
        <w:rPr>
          <w:rFonts w:ascii="Times New Roman" w:eastAsia="Times New Roman" w:hAnsi="Times New Roman" w:cs="Times New Roman"/>
          <w:b/>
          <w:bCs/>
          <w:color w:val="000000"/>
          <w:sz w:val="28"/>
          <w:szCs w:val="28"/>
          <w:lang w:eastAsia="ro-RO"/>
        </w:rPr>
      </w:pPr>
      <w:r w:rsidRPr="00AE0B0E">
        <w:rPr>
          <w:rFonts w:ascii="Times New Roman" w:eastAsia="Times New Roman" w:hAnsi="Times New Roman" w:cs="Times New Roman"/>
          <w:b/>
          <w:bCs/>
          <w:color w:val="000000"/>
          <w:sz w:val="28"/>
          <w:szCs w:val="28"/>
          <w:lang w:eastAsia="ro-RO"/>
        </w:rPr>
        <w:t xml:space="preserve">privire la evaluarea activității profesionale </w:t>
      </w:r>
    </w:p>
    <w:p w:rsidR="00AE0B0E" w:rsidRPr="00AE0B0E" w:rsidRDefault="00AE0B0E" w:rsidP="00AE0B0E">
      <w:pPr>
        <w:tabs>
          <w:tab w:val="left" w:pos="4500"/>
        </w:tabs>
        <w:spacing w:after="0" w:line="240" w:lineRule="auto"/>
        <w:ind w:left="426" w:right="21"/>
        <w:jc w:val="both"/>
        <w:rPr>
          <w:rFonts w:ascii="Times New Roman" w:eastAsia="Times New Roman" w:hAnsi="Times New Roman" w:cs="Times New Roman"/>
          <w:b/>
          <w:bCs/>
          <w:color w:val="000000"/>
          <w:sz w:val="28"/>
          <w:szCs w:val="28"/>
          <w:lang w:eastAsia="ro-RO"/>
        </w:rPr>
      </w:pPr>
      <w:r w:rsidRPr="00AE0B0E">
        <w:rPr>
          <w:rFonts w:ascii="Times New Roman" w:eastAsia="Times New Roman" w:hAnsi="Times New Roman" w:cs="Times New Roman"/>
          <w:b/>
          <w:bCs/>
          <w:color w:val="000000"/>
          <w:sz w:val="28"/>
          <w:szCs w:val="28"/>
          <w:lang w:eastAsia="ro-RO"/>
        </w:rPr>
        <w:t xml:space="preserve">a funcționarilor publici cu statut special din </w:t>
      </w:r>
    </w:p>
    <w:p w:rsidR="00AE0B0E" w:rsidRPr="00AE0B0E" w:rsidRDefault="00AE0B0E" w:rsidP="00AE0B0E">
      <w:pPr>
        <w:tabs>
          <w:tab w:val="left" w:pos="4500"/>
        </w:tabs>
        <w:spacing w:after="0" w:line="240" w:lineRule="auto"/>
        <w:ind w:left="426" w:right="21"/>
        <w:jc w:val="both"/>
        <w:rPr>
          <w:rFonts w:ascii="Times New Roman" w:eastAsia="Times New Roman" w:hAnsi="Times New Roman" w:cs="Times New Roman"/>
          <w:b/>
          <w:bCs/>
          <w:color w:val="000000"/>
          <w:sz w:val="28"/>
          <w:szCs w:val="28"/>
          <w:lang w:eastAsia="ro-RO"/>
        </w:rPr>
      </w:pPr>
      <w:r w:rsidRPr="00AE0B0E">
        <w:rPr>
          <w:rFonts w:ascii="Times New Roman" w:eastAsia="Times New Roman" w:hAnsi="Times New Roman" w:cs="Times New Roman"/>
          <w:b/>
          <w:bCs/>
          <w:color w:val="000000"/>
          <w:sz w:val="28"/>
          <w:szCs w:val="28"/>
          <w:lang w:eastAsia="ro-RO"/>
        </w:rPr>
        <w:t xml:space="preserve">cadrul </w:t>
      </w:r>
      <w:r w:rsidRPr="00AE0B0E">
        <w:rPr>
          <w:rFonts w:ascii="Times New Roman" w:hAnsi="Times New Roman" w:cs="Times New Roman"/>
          <w:b/>
          <w:color w:val="000000"/>
          <w:sz w:val="28"/>
          <w:szCs w:val="28"/>
        </w:rPr>
        <w:t xml:space="preserve">sistemului </w:t>
      </w:r>
      <w:proofErr w:type="spellStart"/>
      <w:r w:rsidRPr="00AE0B0E">
        <w:rPr>
          <w:rFonts w:ascii="Times New Roman" w:hAnsi="Times New Roman" w:cs="Times New Roman"/>
          <w:b/>
          <w:color w:val="000000"/>
          <w:sz w:val="28"/>
          <w:szCs w:val="28"/>
        </w:rPr>
        <w:t>administraţiei</w:t>
      </w:r>
      <w:proofErr w:type="spellEnd"/>
      <w:r w:rsidRPr="00AE0B0E">
        <w:rPr>
          <w:rFonts w:ascii="Times New Roman" w:hAnsi="Times New Roman" w:cs="Times New Roman"/>
          <w:b/>
          <w:color w:val="000000"/>
          <w:sz w:val="28"/>
          <w:szCs w:val="28"/>
        </w:rPr>
        <w:t xml:space="preserve"> penitenciare</w:t>
      </w:r>
    </w:p>
    <w:p w:rsidR="00AE0B0E" w:rsidRPr="00AE0B0E" w:rsidRDefault="00AE0B0E" w:rsidP="00AE0B0E">
      <w:pPr>
        <w:tabs>
          <w:tab w:val="left" w:pos="4500"/>
        </w:tabs>
        <w:spacing w:after="0" w:line="240" w:lineRule="auto"/>
        <w:ind w:left="426" w:right="21"/>
        <w:jc w:val="both"/>
        <w:rPr>
          <w:rFonts w:ascii="Times New Roman" w:hAnsi="Times New Roman" w:cs="Times New Roman"/>
          <w:sz w:val="28"/>
          <w:szCs w:val="28"/>
        </w:rPr>
      </w:pPr>
    </w:p>
    <w:p w:rsidR="00AE0B0E" w:rsidRPr="00AE0B0E" w:rsidRDefault="00AE0B0E" w:rsidP="00AE0B0E">
      <w:pPr>
        <w:spacing w:after="0" w:line="240" w:lineRule="auto"/>
        <w:ind w:left="426" w:firstLine="567"/>
        <w:jc w:val="both"/>
        <w:rPr>
          <w:rFonts w:ascii="Times New Roman" w:hAnsi="Times New Roman" w:cs="Times New Roman"/>
          <w:color w:val="000000"/>
          <w:sz w:val="28"/>
          <w:szCs w:val="28"/>
        </w:rPr>
      </w:pPr>
      <w:proofErr w:type="spellStart"/>
      <w:r w:rsidRPr="00AE0B0E">
        <w:rPr>
          <w:rFonts w:ascii="Times New Roman" w:hAnsi="Times New Roman" w:cs="Times New Roman"/>
          <w:sz w:val="28"/>
          <w:szCs w:val="28"/>
          <w:lang w:val="en-US"/>
        </w:rPr>
        <w:t>În</w:t>
      </w:r>
      <w:proofErr w:type="spellEnd"/>
      <w:r w:rsidRPr="00AE0B0E">
        <w:rPr>
          <w:rFonts w:ascii="Times New Roman" w:hAnsi="Times New Roman" w:cs="Times New Roman"/>
          <w:sz w:val="28"/>
          <w:szCs w:val="28"/>
          <w:lang w:val="en-US"/>
        </w:rPr>
        <w:t xml:space="preserve"> </w:t>
      </w:r>
      <w:proofErr w:type="spellStart"/>
      <w:r w:rsidRPr="00AE0B0E">
        <w:rPr>
          <w:rFonts w:ascii="Times New Roman" w:hAnsi="Times New Roman" w:cs="Times New Roman"/>
          <w:color w:val="000000" w:themeColor="text1"/>
          <w:sz w:val="28"/>
          <w:szCs w:val="28"/>
          <w:lang w:val="en-US"/>
        </w:rPr>
        <w:t>conformitate</w:t>
      </w:r>
      <w:proofErr w:type="spellEnd"/>
      <w:r w:rsidRPr="00AE0B0E">
        <w:rPr>
          <w:rFonts w:ascii="Times New Roman" w:hAnsi="Times New Roman" w:cs="Times New Roman"/>
          <w:color w:val="000000" w:themeColor="text1"/>
          <w:sz w:val="28"/>
          <w:szCs w:val="28"/>
          <w:lang w:val="en-US"/>
        </w:rPr>
        <w:t xml:space="preserve"> cu </w:t>
      </w:r>
      <w:proofErr w:type="spellStart"/>
      <w:r w:rsidRPr="00AE0B0E">
        <w:rPr>
          <w:rFonts w:ascii="Times New Roman" w:hAnsi="Times New Roman" w:cs="Times New Roman"/>
          <w:color w:val="000000" w:themeColor="text1"/>
          <w:sz w:val="28"/>
          <w:szCs w:val="28"/>
          <w:lang w:val="en-US"/>
        </w:rPr>
        <w:t>prevederile</w:t>
      </w:r>
      <w:proofErr w:type="spellEnd"/>
      <w:r w:rsidRPr="00AE0B0E">
        <w:rPr>
          <w:rFonts w:ascii="Times New Roman" w:eastAsia="Times New Roman" w:hAnsi="Times New Roman" w:cs="Times New Roman"/>
          <w:bCs/>
          <w:color w:val="000000" w:themeColor="text1"/>
          <w:sz w:val="28"/>
          <w:szCs w:val="28"/>
          <w:lang w:val="en-US"/>
        </w:rPr>
        <w:t xml:space="preserve"> art. </w:t>
      </w:r>
      <w:proofErr w:type="gramStart"/>
      <w:r w:rsidRPr="00AE0B0E">
        <w:rPr>
          <w:rFonts w:ascii="Times New Roman" w:eastAsia="Times New Roman" w:hAnsi="Times New Roman" w:cs="Times New Roman"/>
          <w:bCs/>
          <w:color w:val="000000" w:themeColor="text1"/>
          <w:sz w:val="28"/>
          <w:szCs w:val="28"/>
          <w:lang w:val="en-US"/>
        </w:rPr>
        <w:t>33</w:t>
      </w:r>
      <w:proofErr w:type="gramEnd"/>
      <w:r w:rsidRPr="00AE0B0E">
        <w:rPr>
          <w:rFonts w:ascii="Times New Roman" w:eastAsia="Times New Roman" w:hAnsi="Times New Roman" w:cs="Times New Roman"/>
          <w:bCs/>
          <w:color w:val="000000" w:themeColor="text1"/>
          <w:sz w:val="28"/>
          <w:szCs w:val="28"/>
          <w:lang w:val="en-US"/>
        </w:rPr>
        <w:t xml:space="preserve"> din </w:t>
      </w:r>
      <w:proofErr w:type="spellStart"/>
      <w:r w:rsidRPr="00AE0B0E">
        <w:rPr>
          <w:rFonts w:ascii="Times New Roman" w:eastAsia="Times New Roman" w:hAnsi="Times New Roman" w:cs="Times New Roman"/>
          <w:color w:val="000000"/>
          <w:sz w:val="28"/>
          <w:szCs w:val="28"/>
          <w:lang w:val="en-US" w:eastAsia="ro-RO"/>
        </w:rPr>
        <w:t>Legea</w:t>
      </w:r>
      <w:proofErr w:type="spellEnd"/>
      <w:r w:rsidRPr="00AE0B0E">
        <w:rPr>
          <w:rFonts w:ascii="Times New Roman" w:eastAsia="Times New Roman" w:hAnsi="Times New Roman" w:cs="Times New Roman"/>
          <w:color w:val="000000"/>
          <w:sz w:val="28"/>
          <w:szCs w:val="28"/>
          <w:lang w:val="en-US" w:eastAsia="ro-RO"/>
        </w:rPr>
        <w:t xml:space="preserve"> nr. 300 din </w:t>
      </w:r>
      <w:proofErr w:type="gramStart"/>
      <w:r w:rsidRPr="00AE0B0E">
        <w:rPr>
          <w:rFonts w:ascii="Times New Roman" w:eastAsia="Times New Roman" w:hAnsi="Times New Roman" w:cs="Times New Roman"/>
          <w:color w:val="000000"/>
          <w:sz w:val="28"/>
          <w:szCs w:val="28"/>
          <w:lang w:val="en-US" w:eastAsia="ro-RO"/>
        </w:rPr>
        <w:t xml:space="preserve">21 </w:t>
      </w:r>
      <w:proofErr w:type="spellStart"/>
      <w:r w:rsidRPr="00AE0B0E">
        <w:rPr>
          <w:rFonts w:ascii="Times New Roman" w:eastAsia="Times New Roman" w:hAnsi="Times New Roman" w:cs="Times New Roman"/>
          <w:color w:val="000000"/>
          <w:sz w:val="28"/>
          <w:szCs w:val="28"/>
          <w:lang w:val="en-US" w:eastAsia="ro-RO"/>
        </w:rPr>
        <w:t>decembrie</w:t>
      </w:r>
      <w:proofErr w:type="spellEnd"/>
      <w:proofErr w:type="gramEnd"/>
      <w:r w:rsidRPr="00AE0B0E">
        <w:rPr>
          <w:rFonts w:ascii="Times New Roman" w:eastAsia="Times New Roman" w:hAnsi="Times New Roman" w:cs="Times New Roman"/>
          <w:color w:val="000000"/>
          <w:sz w:val="28"/>
          <w:szCs w:val="28"/>
          <w:lang w:val="en-US" w:eastAsia="ro-RO"/>
        </w:rPr>
        <w:t xml:space="preserve"> 2017 </w:t>
      </w:r>
      <w:r w:rsidRPr="00AE0B0E">
        <w:rPr>
          <w:rFonts w:ascii="Times New Roman" w:eastAsia="Times New Roman" w:hAnsi="Times New Roman" w:cs="Times New Roman"/>
          <w:bCs/>
          <w:color w:val="000000"/>
          <w:sz w:val="28"/>
          <w:szCs w:val="28"/>
          <w:lang w:val="en-US"/>
        </w:rPr>
        <w:t xml:space="preserve">cu </w:t>
      </w:r>
      <w:proofErr w:type="spellStart"/>
      <w:r w:rsidRPr="00AE0B0E">
        <w:rPr>
          <w:rFonts w:ascii="Times New Roman" w:eastAsia="Times New Roman" w:hAnsi="Times New Roman" w:cs="Times New Roman"/>
          <w:bCs/>
          <w:color w:val="000000"/>
          <w:sz w:val="28"/>
          <w:szCs w:val="28"/>
          <w:lang w:val="en-US"/>
        </w:rPr>
        <w:t>privire</w:t>
      </w:r>
      <w:proofErr w:type="spellEnd"/>
      <w:r w:rsidRPr="00AE0B0E">
        <w:rPr>
          <w:rFonts w:ascii="Times New Roman" w:eastAsia="Times New Roman" w:hAnsi="Times New Roman" w:cs="Times New Roman"/>
          <w:bCs/>
          <w:color w:val="000000"/>
          <w:sz w:val="28"/>
          <w:szCs w:val="28"/>
          <w:lang w:val="en-US"/>
        </w:rPr>
        <w:t xml:space="preserve"> la </w:t>
      </w:r>
      <w:proofErr w:type="spellStart"/>
      <w:r w:rsidRPr="00AE0B0E">
        <w:rPr>
          <w:rFonts w:ascii="Times New Roman" w:eastAsia="Times New Roman" w:hAnsi="Times New Roman" w:cs="Times New Roman"/>
          <w:bCs/>
          <w:color w:val="000000"/>
          <w:sz w:val="28"/>
          <w:szCs w:val="28"/>
          <w:lang w:val="en-US"/>
        </w:rPr>
        <w:t>sistemul</w:t>
      </w:r>
      <w:proofErr w:type="spellEnd"/>
      <w:r w:rsidRPr="00AE0B0E">
        <w:rPr>
          <w:rFonts w:ascii="Times New Roman" w:eastAsia="Times New Roman" w:hAnsi="Times New Roman" w:cs="Times New Roman"/>
          <w:bCs/>
          <w:color w:val="000000"/>
          <w:sz w:val="28"/>
          <w:szCs w:val="28"/>
          <w:lang w:val="en-US"/>
        </w:rPr>
        <w:t xml:space="preserve"> </w:t>
      </w:r>
      <w:proofErr w:type="spellStart"/>
      <w:r w:rsidRPr="00AE0B0E">
        <w:rPr>
          <w:rFonts w:ascii="Times New Roman" w:eastAsia="Times New Roman" w:hAnsi="Times New Roman" w:cs="Times New Roman"/>
          <w:bCs/>
          <w:color w:val="000000"/>
          <w:sz w:val="28"/>
          <w:szCs w:val="28"/>
          <w:lang w:val="en-US"/>
        </w:rPr>
        <w:t>administraţiei</w:t>
      </w:r>
      <w:proofErr w:type="spellEnd"/>
      <w:r w:rsidRPr="00AE0B0E">
        <w:rPr>
          <w:rFonts w:ascii="Times New Roman" w:eastAsia="Times New Roman" w:hAnsi="Times New Roman" w:cs="Times New Roman"/>
          <w:bCs/>
          <w:color w:val="000000"/>
          <w:sz w:val="28"/>
          <w:szCs w:val="28"/>
          <w:lang w:val="en-US"/>
        </w:rPr>
        <w:t xml:space="preserve"> </w:t>
      </w:r>
      <w:proofErr w:type="spellStart"/>
      <w:r w:rsidRPr="00AE0B0E">
        <w:rPr>
          <w:rFonts w:ascii="Times New Roman" w:eastAsia="Times New Roman" w:hAnsi="Times New Roman" w:cs="Times New Roman"/>
          <w:bCs/>
          <w:color w:val="000000"/>
          <w:sz w:val="28"/>
          <w:szCs w:val="28"/>
          <w:lang w:val="en-US"/>
        </w:rPr>
        <w:t>penitenciare</w:t>
      </w:r>
      <w:proofErr w:type="spellEnd"/>
      <w:r w:rsidRPr="00AE0B0E">
        <w:rPr>
          <w:rFonts w:ascii="Times New Roman" w:eastAsia="Times New Roman" w:hAnsi="Times New Roman" w:cs="Times New Roman"/>
          <w:bCs/>
          <w:color w:val="000000"/>
          <w:sz w:val="28"/>
          <w:szCs w:val="28"/>
          <w:lang w:val="en-US"/>
        </w:rPr>
        <w:t xml:space="preserve"> (</w:t>
      </w:r>
      <w:proofErr w:type="spellStart"/>
      <w:r w:rsidRPr="00AE0B0E">
        <w:rPr>
          <w:rFonts w:ascii="Times New Roman" w:eastAsia="Times New Roman" w:hAnsi="Times New Roman" w:cs="Times New Roman"/>
          <w:bCs/>
          <w:color w:val="000000"/>
          <w:sz w:val="28"/>
          <w:szCs w:val="28"/>
          <w:lang w:val="en-US"/>
        </w:rPr>
        <w:t>Monitorul</w:t>
      </w:r>
      <w:proofErr w:type="spellEnd"/>
      <w:r w:rsidRPr="00AE0B0E">
        <w:rPr>
          <w:rFonts w:ascii="Times New Roman" w:eastAsia="Times New Roman" w:hAnsi="Times New Roman" w:cs="Times New Roman"/>
          <w:bCs/>
          <w:color w:val="000000"/>
          <w:sz w:val="28"/>
          <w:szCs w:val="28"/>
          <w:lang w:val="en-US"/>
        </w:rPr>
        <w:t xml:space="preserve"> </w:t>
      </w:r>
      <w:proofErr w:type="spellStart"/>
      <w:r w:rsidRPr="00AE0B0E">
        <w:rPr>
          <w:rFonts w:ascii="Times New Roman" w:eastAsia="Times New Roman" w:hAnsi="Times New Roman" w:cs="Times New Roman"/>
          <w:bCs/>
          <w:color w:val="000000"/>
          <w:sz w:val="28"/>
          <w:szCs w:val="28"/>
          <w:lang w:val="en-US"/>
        </w:rPr>
        <w:t>Oficial</w:t>
      </w:r>
      <w:proofErr w:type="spellEnd"/>
      <w:r w:rsidRPr="00AE0B0E">
        <w:rPr>
          <w:rFonts w:ascii="Times New Roman" w:eastAsia="Times New Roman" w:hAnsi="Times New Roman" w:cs="Times New Roman"/>
          <w:bCs/>
          <w:color w:val="000000"/>
          <w:sz w:val="28"/>
          <w:szCs w:val="28"/>
          <w:lang w:val="en-US"/>
        </w:rPr>
        <w:t xml:space="preserve"> al </w:t>
      </w:r>
      <w:proofErr w:type="spellStart"/>
      <w:r w:rsidRPr="00AE0B0E">
        <w:rPr>
          <w:rFonts w:ascii="Times New Roman" w:eastAsia="Times New Roman" w:hAnsi="Times New Roman" w:cs="Times New Roman"/>
          <w:bCs/>
          <w:color w:val="000000"/>
          <w:sz w:val="28"/>
          <w:szCs w:val="28"/>
          <w:lang w:val="en-US"/>
        </w:rPr>
        <w:t>Republicii</w:t>
      </w:r>
      <w:proofErr w:type="spellEnd"/>
      <w:r w:rsidRPr="00AE0B0E">
        <w:rPr>
          <w:rFonts w:ascii="Times New Roman" w:eastAsia="Times New Roman" w:hAnsi="Times New Roman" w:cs="Times New Roman"/>
          <w:bCs/>
          <w:color w:val="000000"/>
          <w:sz w:val="28"/>
          <w:szCs w:val="28"/>
          <w:lang w:val="en-US"/>
        </w:rPr>
        <w:t xml:space="preserve"> Moldova, 2018, nr. 48-57, art. 124)</w:t>
      </w:r>
      <w:r w:rsidRPr="00AE0B0E">
        <w:rPr>
          <w:rFonts w:ascii="Times New Roman" w:eastAsia="Times New Roman" w:hAnsi="Times New Roman" w:cs="Times New Roman"/>
          <w:bCs/>
          <w:color w:val="000000" w:themeColor="text1"/>
          <w:sz w:val="28"/>
          <w:szCs w:val="28"/>
          <w:lang w:val="en-US"/>
        </w:rPr>
        <w:t xml:space="preserve"> </w:t>
      </w:r>
      <w:proofErr w:type="spellStart"/>
      <w:r w:rsidRPr="00AE0B0E">
        <w:rPr>
          <w:rFonts w:ascii="Times New Roman" w:hAnsi="Times New Roman" w:cs="Times New Roman"/>
          <w:color w:val="000000"/>
          <w:sz w:val="28"/>
          <w:szCs w:val="28"/>
        </w:rPr>
        <w:t>şi</w:t>
      </w:r>
      <w:proofErr w:type="spellEnd"/>
      <w:r w:rsidRPr="00AE0B0E">
        <w:rPr>
          <w:rFonts w:ascii="Times New Roman" w:hAnsi="Times New Roman" w:cs="Times New Roman"/>
          <w:color w:val="000000"/>
          <w:sz w:val="28"/>
          <w:szCs w:val="28"/>
        </w:rPr>
        <w:t xml:space="preserve"> pct. 9 </w:t>
      </w:r>
      <w:proofErr w:type="spellStart"/>
      <w:r w:rsidRPr="00AE0B0E">
        <w:rPr>
          <w:rFonts w:ascii="Times New Roman" w:hAnsi="Times New Roman" w:cs="Times New Roman"/>
          <w:color w:val="000000"/>
          <w:sz w:val="28"/>
          <w:szCs w:val="28"/>
        </w:rPr>
        <w:t>subpct</w:t>
      </w:r>
      <w:proofErr w:type="spellEnd"/>
      <w:r w:rsidRPr="00AE0B0E">
        <w:rPr>
          <w:rFonts w:ascii="Times New Roman" w:hAnsi="Times New Roman" w:cs="Times New Roman"/>
          <w:color w:val="000000"/>
          <w:sz w:val="28"/>
          <w:szCs w:val="28"/>
        </w:rPr>
        <w:t xml:space="preserve">. 11 al </w:t>
      </w:r>
      <w:r w:rsidRPr="00AE0B0E">
        <w:rPr>
          <w:rFonts w:ascii="Times New Roman" w:hAnsi="Times New Roman" w:cs="Times New Roman"/>
          <w:bCs/>
          <w:color w:val="000000"/>
          <w:sz w:val="28"/>
          <w:szCs w:val="28"/>
        </w:rPr>
        <w:t xml:space="preserve">Regulamentului privind organizarea </w:t>
      </w:r>
      <w:proofErr w:type="spellStart"/>
      <w:r w:rsidRPr="00AE0B0E">
        <w:rPr>
          <w:rFonts w:ascii="Times New Roman" w:hAnsi="Times New Roman" w:cs="Times New Roman"/>
          <w:bCs/>
          <w:color w:val="000000"/>
          <w:sz w:val="28"/>
          <w:szCs w:val="28"/>
        </w:rPr>
        <w:t>şi</w:t>
      </w:r>
      <w:proofErr w:type="spellEnd"/>
      <w:r w:rsidRPr="00AE0B0E">
        <w:rPr>
          <w:rFonts w:ascii="Times New Roman" w:hAnsi="Times New Roman" w:cs="Times New Roman"/>
          <w:bCs/>
          <w:color w:val="000000"/>
          <w:sz w:val="28"/>
          <w:szCs w:val="28"/>
        </w:rPr>
        <w:t xml:space="preserve"> </w:t>
      </w:r>
      <w:proofErr w:type="spellStart"/>
      <w:r w:rsidRPr="00AE0B0E">
        <w:rPr>
          <w:rFonts w:ascii="Times New Roman" w:hAnsi="Times New Roman" w:cs="Times New Roman"/>
          <w:bCs/>
          <w:color w:val="000000"/>
          <w:sz w:val="28"/>
          <w:szCs w:val="28"/>
        </w:rPr>
        <w:t>funcţionarea</w:t>
      </w:r>
      <w:proofErr w:type="spellEnd"/>
      <w:r w:rsidRPr="00AE0B0E">
        <w:rPr>
          <w:rFonts w:ascii="Times New Roman" w:hAnsi="Times New Roman" w:cs="Times New Roman"/>
          <w:bCs/>
          <w:color w:val="000000"/>
          <w:sz w:val="28"/>
          <w:szCs w:val="28"/>
        </w:rPr>
        <w:t xml:space="preserve"> Ministerului </w:t>
      </w:r>
      <w:proofErr w:type="spellStart"/>
      <w:r w:rsidRPr="00AE0B0E">
        <w:rPr>
          <w:rFonts w:ascii="Times New Roman" w:hAnsi="Times New Roman" w:cs="Times New Roman"/>
          <w:bCs/>
          <w:color w:val="000000"/>
          <w:sz w:val="28"/>
          <w:szCs w:val="28"/>
        </w:rPr>
        <w:t>Justiţiei</w:t>
      </w:r>
      <w:proofErr w:type="spellEnd"/>
      <w:r w:rsidRPr="00AE0B0E">
        <w:rPr>
          <w:rFonts w:ascii="Times New Roman" w:hAnsi="Times New Roman" w:cs="Times New Roman"/>
          <w:bCs/>
          <w:color w:val="000000"/>
          <w:sz w:val="28"/>
          <w:szCs w:val="28"/>
        </w:rPr>
        <w:t xml:space="preserve">, aprobat prin </w:t>
      </w:r>
      <w:proofErr w:type="spellStart"/>
      <w:r w:rsidRPr="00AE0B0E">
        <w:rPr>
          <w:rFonts w:ascii="Times New Roman" w:hAnsi="Times New Roman" w:cs="Times New Roman"/>
          <w:bCs/>
          <w:color w:val="000000"/>
          <w:sz w:val="28"/>
          <w:szCs w:val="28"/>
        </w:rPr>
        <w:t>Hotărîrea</w:t>
      </w:r>
      <w:proofErr w:type="spellEnd"/>
      <w:r w:rsidRPr="00AE0B0E">
        <w:rPr>
          <w:rFonts w:ascii="Times New Roman" w:hAnsi="Times New Roman" w:cs="Times New Roman"/>
          <w:bCs/>
          <w:color w:val="000000"/>
          <w:sz w:val="28"/>
          <w:szCs w:val="28"/>
        </w:rPr>
        <w:t xml:space="preserve"> Guvernului nr.698 din 30.08.2017</w:t>
      </w:r>
      <w:r w:rsidRPr="00AE0B0E">
        <w:rPr>
          <w:rFonts w:ascii="Times New Roman" w:hAnsi="Times New Roman" w:cs="Times New Roman"/>
          <w:color w:val="000000"/>
          <w:sz w:val="28"/>
          <w:szCs w:val="28"/>
        </w:rPr>
        <w:t xml:space="preserve">, </w:t>
      </w:r>
    </w:p>
    <w:p w:rsidR="00AE0B0E" w:rsidRPr="00AE0B0E" w:rsidRDefault="00AE0B0E" w:rsidP="00AE0B0E">
      <w:pPr>
        <w:spacing w:after="0" w:line="240" w:lineRule="auto"/>
        <w:ind w:left="426"/>
        <w:jc w:val="both"/>
        <w:rPr>
          <w:rFonts w:ascii="Times New Roman" w:hAnsi="Times New Roman" w:cs="Times New Roman"/>
          <w:sz w:val="28"/>
          <w:szCs w:val="28"/>
        </w:rPr>
      </w:pPr>
    </w:p>
    <w:p w:rsidR="00AE0B0E" w:rsidRPr="00AE0B0E" w:rsidRDefault="00AE0B0E" w:rsidP="00AE0B0E">
      <w:pPr>
        <w:tabs>
          <w:tab w:val="left" w:pos="0"/>
          <w:tab w:val="left" w:pos="720"/>
          <w:tab w:val="left" w:pos="1080"/>
        </w:tabs>
        <w:spacing w:after="0"/>
        <w:ind w:left="426"/>
        <w:jc w:val="center"/>
        <w:rPr>
          <w:rFonts w:ascii="Times New Roman" w:hAnsi="Times New Roman" w:cs="Times New Roman"/>
          <w:b/>
          <w:sz w:val="28"/>
          <w:szCs w:val="28"/>
        </w:rPr>
      </w:pPr>
      <w:r w:rsidRPr="00AE0B0E">
        <w:rPr>
          <w:rFonts w:ascii="Times New Roman" w:hAnsi="Times New Roman" w:cs="Times New Roman"/>
          <w:b/>
          <w:sz w:val="28"/>
          <w:szCs w:val="28"/>
        </w:rPr>
        <w:t>O R D O N:</w:t>
      </w:r>
    </w:p>
    <w:p w:rsidR="00AE0B0E" w:rsidRPr="00AE0B0E" w:rsidRDefault="00AE0B0E" w:rsidP="00AE0B0E">
      <w:pPr>
        <w:autoSpaceDE w:val="0"/>
        <w:autoSpaceDN w:val="0"/>
        <w:adjustRightInd w:val="0"/>
        <w:spacing w:after="0" w:line="240" w:lineRule="auto"/>
        <w:ind w:left="426"/>
        <w:jc w:val="both"/>
        <w:rPr>
          <w:rFonts w:ascii="Times New Roman" w:eastAsia="Times New Roman" w:hAnsi="Times New Roman" w:cs="Times New Roman"/>
          <w:b/>
          <w:color w:val="000000"/>
          <w:sz w:val="28"/>
          <w:szCs w:val="28"/>
        </w:rPr>
      </w:pPr>
    </w:p>
    <w:p w:rsidR="00AE0B0E" w:rsidRPr="00AE0B0E" w:rsidRDefault="00AE0B0E" w:rsidP="00AE0B0E">
      <w:pPr>
        <w:numPr>
          <w:ilvl w:val="0"/>
          <w:numId w:val="4"/>
        </w:numPr>
        <w:autoSpaceDE w:val="0"/>
        <w:autoSpaceDN w:val="0"/>
        <w:adjustRightInd w:val="0"/>
        <w:spacing w:after="0" w:line="240" w:lineRule="auto"/>
        <w:ind w:left="426" w:right="21" w:firstLine="567"/>
        <w:jc w:val="both"/>
        <w:rPr>
          <w:rFonts w:ascii="Times New Roman" w:eastAsia="Times New Roman" w:hAnsi="Times New Roman" w:cs="Times New Roman"/>
          <w:bCs/>
          <w:color w:val="000000"/>
          <w:sz w:val="28"/>
          <w:szCs w:val="28"/>
          <w:lang w:eastAsia="ro-RO"/>
        </w:rPr>
      </w:pPr>
      <w:r w:rsidRPr="00AE0B0E">
        <w:rPr>
          <w:rFonts w:ascii="Times New Roman" w:hAnsi="Times New Roman" w:cs="Times New Roman"/>
          <w:sz w:val="28"/>
        </w:rPr>
        <w:t xml:space="preserve">Se aprobă Regulamentul </w:t>
      </w:r>
      <w:r w:rsidRPr="00AE0B0E">
        <w:rPr>
          <w:rFonts w:ascii="Times New Roman" w:eastAsia="Times New Roman" w:hAnsi="Times New Roman" w:cs="Times New Roman"/>
          <w:bCs/>
          <w:color w:val="000000"/>
          <w:sz w:val="28"/>
          <w:szCs w:val="28"/>
          <w:lang w:eastAsia="ro-RO"/>
        </w:rPr>
        <w:t xml:space="preserve">cu privire </w:t>
      </w:r>
      <w:r w:rsidRPr="00AE0B0E">
        <w:rPr>
          <w:rFonts w:ascii="Times New Roman" w:eastAsia="Times New Roman" w:hAnsi="Times New Roman" w:cs="Times New Roman"/>
          <w:color w:val="000000"/>
          <w:sz w:val="28"/>
          <w:szCs w:val="28"/>
        </w:rPr>
        <w:t xml:space="preserve">la </w:t>
      </w:r>
      <w:r w:rsidRPr="00AE0B0E">
        <w:rPr>
          <w:rFonts w:ascii="Times New Roman" w:eastAsia="Times New Roman" w:hAnsi="Times New Roman" w:cs="Times New Roman"/>
          <w:bCs/>
          <w:color w:val="000000"/>
          <w:sz w:val="28"/>
          <w:szCs w:val="28"/>
          <w:lang w:eastAsia="ro-RO"/>
        </w:rPr>
        <w:t xml:space="preserve">evaluarea activității profesionale a funcționarilor publici cu statut special din cadrul </w:t>
      </w:r>
      <w:r w:rsidRPr="00AE0B0E">
        <w:rPr>
          <w:rFonts w:ascii="Times New Roman" w:hAnsi="Times New Roman" w:cs="Times New Roman"/>
          <w:color w:val="000000"/>
          <w:sz w:val="28"/>
          <w:szCs w:val="28"/>
        </w:rPr>
        <w:t xml:space="preserve">sistemului </w:t>
      </w:r>
      <w:proofErr w:type="spellStart"/>
      <w:r w:rsidRPr="00AE0B0E">
        <w:rPr>
          <w:rFonts w:ascii="Times New Roman" w:hAnsi="Times New Roman" w:cs="Times New Roman"/>
          <w:color w:val="000000"/>
          <w:sz w:val="28"/>
          <w:szCs w:val="28"/>
        </w:rPr>
        <w:t>administraţiei</w:t>
      </w:r>
      <w:proofErr w:type="spellEnd"/>
      <w:r w:rsidRPr="00AE0B0E">
        <w:rPr>
          <w:rFonts w:ascii="Times New Roman" w:hAnsi="Times New Roman" w:cs="Times New Roman"/>
          <w:color w:val="000000"/>
          <w:sz w:val="28"/>
          <w:szCs w:val="28"/>
        </w:rPr>
        <w:t xml:space="preserve"> penitenciare, conform anexei.</w:t>
      </w:r>
    </w:p>
    <w:p w:rsidR="00AE0B0E" w:rsidRPr="00AE0B0E" w:rsidRDefault="00AE0B0E" w:rsidP="00AE0B0E">
      <w:pPr>
        <w:numPr>
          <w:ilvl w:val="0"/>
          <w:numId w:val="4"/>
        </w:numPr>
        <w:autoSpaceDE w:val="0"/>
        <w:autoSpaceDN w:val="0"/>
        <w:adjustRightInd w:val="0"/>
        <w:spacing w:after="0" w:line="240" w:lineRule="auto"/>
        <w:ind w:left="426" w:right="21" w:firstLine="567"/>
        <w:jc w:val="both"/>
        <w:rPr>
          <w:rFonts w:ascii="Times New Roman" w:eastAsia="Times New Roman" w:hAnsi="Times New Roman" w:cs="Times New Roman"/>
          <w:bCs/>
          <w:color w:val="000000"/>
          <w:sz w:val="28"/>
          <w:szCs w:val="28"/>
          <w:lang w:val="en-US" w:eastAsia="ro-RO"/>
        </w:rPr>
      </w:pPr>
      <w:r w:rsidRPr="00AE0B0E">
        <w:rPr>
          <w:rFonts w:ascii="Times New Roman" w:hAnsi="Times New Roman" w:cs="Times New Roman"/>
          <w:sz w:val="28"/>
        </w:rPr>
        <w:t>Conducătorii instituțiilor sistemului administrației penitenciare vor asigura implementarea prevederilor prezentului Regulament.</w:t>
      </w:r>
    </w:p>
    <w:p w:rsidR="00AE0B0E" w:rsidRPr="00AE0B0E" w:rsidRDefault="00AE0B0E" w:rsidP="00AE0B0E">
      <w:pPr>
        <w:spacing w:after="0" w:line="240" w:lineRule="auto"/>
        <w:ind w:left="426" w:firstLine="567"/>
        <w:jc w:val="both"/>
        <w:rPr>
          <w:rFonts w:ascii="Times New Roman" w:hAnsi="Times New Roman" w:cs="Times New Roman"/>
          <w:sz w:val="28"/>
        </w:rPr>
      </w:pPr>
      <w:r w:rsidRPr="00AE0B0E">
        <w:rPr>
          <w:rFonts w:ascii="Times New Roman" w:hAnsi="Times New Roman" w:cs="Times New Roman"/>
          <w:sz w:val="28"/>
        </w:rPr>
        <w:t>3.</w:t>
      </w:r>
      <w:r w:rsidRPr="00AE0B0E">
        <w:rPr>
          <w:rFonts w:ascii="Times New Roman" w:hAnsi="Times New Roman" w:cs="Times New Roman"/>
          <w:sz w:val="28"/>
        </w:rPr>
        <w:tab/>
        <w:t>Controlul respectării prezentului ordin se atribuie Direcției resurse umane a Direcției generale management instituțional a Administrației Naționale a Penitenciarelor.</w:t>
      </w:r>
    </w:p>
    <w:p w:rsidR="00AE0B0E" w:rsidRPr="00AE0B0E" w:rsidRDefault="00AE0B0E" w:rsidP="00AE0B0E">
      <w:pPr>
        <w:spacing w:after="0" w:line="240" w:lineRule="auto"/>
        <w:ind w:left="426" w:firstLine="567"/>
        <w:jc w:val="both"/>
        <w:rPr>
          <w:rFonts w:ascii="Times New Roman" w:hAnsi="Times New Roman" w:cs="Times New Roman"/>
          <w:color w:val="000000"/>
          <w:sz w:val="28"/>
          <w:szCs w:val="28"/>
        </w:rPr>
      </w:pPr>
      <w:r w:rsidRPr="00AE0B0E">
        <w:rPr>
          <w:rFonts w:ascii="Times New Roman" w:hAnsi="Times New Roman" w:cs="Times New Roman"/>
          <w:color w:val="000000"/>
          <w:sz w:val="28"/>
          <w:szCs w:val="28"/>
        </w:rPr>
        <w:t>4.</w:t>
      </w:r>
      <w:r w:rsidRPr="00AE0B0E">
        <w:rPr>
          <w:rFonts w:ascii="Times New Roman" w:hAnsi="Times New Roman" w:cs="Times New Roman"/>
          <w:color w:val="000000"/>
          <w:sz w:val="28"/>
          <w:szCs w:val="28"/>
        </w:rPr>
        <w:tab/>
        <w:t>Prezentul ordin se aduce la cunoștința personalului sistemului administrației penitenciare.</w:t>
      </w:r>
    </w:p>
    <w:p w:rsidR="00AE0B0E" w:rsidRPr="00AE0B0E" w:rsidRDefault="00AE0B0E" w:rsidP="00AE0B0E">
      <w:pPr>
        <w:autoSpaceDE w:val="0"/>
        <w:autoSpaceDN w:val="0"/>
        <w:adjustRightInd w:val="0"/>
        <w:spacing w:after="0" w:line="240" w:lineRule="auto"/>
        <w:ind w:left="426" w:right="-81"/>
        <w:jc w:val="both"/>
        <w:rPr>
          <w:rFonts w:ascii="Times New Roman" w:eastAsia="Calibri" w:hAnsi="Times New Roman" w:cs="Times New Roman"/>
          <w:sz w:val="28"/>
          <w:szCs w:val="28"/>
        </w:rPr>
      </w:pPr>
    </w:p>
    <w:p w:rsidR="00AE0B0E" w:rsidRPr="00AE0B0E" w:rsidRDefault="00AE0B0E" w:rsidP="00AE0B0E">
      <w:pPr>
        <w:spacing w:after="0"/>
        <w:ind w:left="426"/>
        <w:rPr>
          <w:rFonts w:ascii="Times New Roman" w:hAnsi="Times New Roman" w:cs="Times New Roman"/>
          <w:b/>
          <w:sz w:val="28"/>
          <w:szCs w:val="28"/>
        </w:rPr>
      </w:pPr>
      <w:r w:rsidRPr="00AE0B0E">
        <w:rPr>
          <w:rFonts w:ascii="Times New Roman" w:hAnsi="Times New Roman" w:cs="Times New Roman"/>
          <w:b/>
          <w:sz w:val="28"/>
          <w:szCs w:val="28"/>
        </w:rPr>
        <w:t xml:space="preserve">                                                      </w:t>
      </w:r>
    </w:p>
    <w:p w:rsidR="00AE0B0E" w:rsidRPr="00AE0B0E" w:rsidRDefault="00AE0B0E" w:rsidP="00AE0B0E">
      <w:pPr>
        <w:spacing w:after="0"/>
        <w:ind w:left="426"/>
        <w:rPr>
          <w:rFonts w:ascii="Times New Roman" w:hAnsi="Times New Roman" w:cs="Times New Roman"/>
          <w:b/>
          <w:sz w:val="28"/>
          <w:szCs w:val="28"/>
        </w:rPr>
      </w:pPr>
      <w:r w:rsidRPr="00AE0B0E">
        <w:rPr>
          <w:rFonts w:ascii="Times New Roman" w:hAnsi="Times New Roman" w:cs="Times New Roman"/>
          <w:b/>
          <w:sz w:val="28"/>
          <w:szCs w:val="28"/>
        </w:rPr>
        <w:t xml:space="preserve">                  Ministru</w:t>
      </w:r>
      <w:r w:rsidRPr="00AE0B0E">
        <w:rPr>
          <w:rFonts w:ascii="Times New Roman" w:hAnsi="Times New Roman" w:cs="Times New Roman"/>
          <w:b/>
          <w:sz w:val="28"/>
          <w:szCs w:val="28"/>
        </w:rPr>
        <w:tab/>
      </w:r>
      <w:r w:rsidRPr="00AE0B0E">
        <w:rPr>
          <w:rFonts w:ascii="Times New Roman" w:hAnsi="Times New Roman" w:cs="Times New Roman"/>
          <w:b/>
          <w:sz w:val="28"/>
          <w:szCs w:val="28"/>
        </w:rPr>
        <w:tab/>
      </w:r>
      <w:r w:rsidRPr="00AE0B0E">
        <w:rPr>
          <w:rFonts w:ascii="Times New Roman" w:hAnsi="Times New Roman" w:cs="Times New Roman"/>
          <w:b/>
          <w:sz w:val="28"/>
          <w:szCs w:val="28"/>
        </w:rPr>
        <w:tab/>
      </w:r>
      <w:r w:rsidRPr="00AE0B0E">
        <w:rPr>
          <w:rFonts w:ascii="Times New Roman" w:hAnsi="Times New Roman" w:cs="Times New Roman"/>
          <w:b/>
          <w:sz w:val="28"/>
          <w:szCs w:val="28"/>
        </w:rPr>
        <w:tab/>
      </w:r>
      <w:r w:rsidRPr="00AE0B0E">
        <w:rPr>
          <w:rFonts w:ascii="Times New Roman" w:hAnsi="Times New Roman" w:cs="Times New Roman"/>
          <w:b/>
          <w:sz w:val="28"/>
          <w:szCs w:val="28"/>
        </w:rPr>
        <w:tab/>
        <w:t xml:space="preserve">    Victoria IFTODI</w:t>
      </w:r>
      <w:r w:rsidRPr="00AE0B0E">
        <w:rPr>
          <w:rFonts w:ascii="Times New Roman" w:hAnsi="Times New Roman" w:cs="Times New Roman"/>
          <w:b/>
          <w:sz w:val="28"/>
          <w:szCs w:val="28"/>
        </w:rPr>
        <w:tab/>
      </w:r>
      <w:r w:rsidRPr="00AE0B0E">
        <w:rPr>
          <w:rFonts w:ascii="Times New Roman" w:hAnsi="Times New Roman" w:cs="Times New Roman"/>
          <w:b/>
          <w:sz w:val="28"/>
          <w:szCs w:val="28"/>
        </w:rPr>
        <w:tab/>
      </w:r>
      <w:r w:rsidRPr="00AE0B0E">
        <w:rPr>
          <w:rFonts w:ascii="Times New Roman" w:hAnsi="Times New Roman" w:cs="Times New Roman"/>
          <w:b/>
          <w:sz w:val="28"/>
          <w:szCs w:val="28"/>
        </w:rPr>
        <w:tab/>
        <w:t xml:space="preserve"> </w:t>
      </w:r>
    </w:p>
    <w:p w:rsidR="00AE0B0E" w:rsidRPr="00AE0B0E" w:rsidRDefault="00AE0B0E" w:rsidP="00AE0B0E">
      <w:pPr>
        <w:spacing w:after="0"/>
        <w:ind w:left="426"/>
        <w:jc w:val="center"/>
        <w:rPr>
          <w:rFonts w:ascii="Times New Roman" w:hAnsi="Times New Roman" w:cs="Times New Roman"/>
          <w:b/>
          <w:sz w:val="28"/>
          <w:szCs w:val="28"/>
        </w:rPr>
      </w:pPr>
    </w:p>
    <w:p w:rsidR="00AE0B0E" w:rsidRPr="00AE0B0E" w:rsidRDefault="00AE0B0E" w:rsidP="00AE0B0E">
      <w:pPr>
        <w:spacing w:after="0"/>
        <w:ind w:left="426"/>
        <w:jc w:val="both"/>
        <w:rPr>
          <w:rFonts w:ascii="Times New Roman" w:hAnsi="Times New Roman" w:cs="Times New Roman"/>
          <w:b/>
          <w:sz w:val="28"/>
          <w:szCs w:val="28"/>
        </w:rPr>
      </w:pPr>
    </w:p>
    <w:p w:rsidR="00AE0B0E" w:rsidRPr="00AE0B0E" w:rsidRDefault="00AE0B0E" w:rsidP="00AE0B0E">
      <w:pPr>
        <w:spacing w:after="0"/>
        <w:ind w:firstLine="680"/>
        <w:jc w:val="both"/>
        <w:rPr>
          <w:rFonts w:ascii="Times New Roman" w:hAnsi="Times New Roman" w:cs="Times New Roman"/>
          <w:b/>
          <w:sz w:val="28"/>
          <w:szCs w:val="28"/>
        </w:rPr>
      </w:pPr>
    </w:p>
    <w:p w:rsidR="00AE0B0E" w:rsidRPr="00AE0B0E" w:rsidRDefault="00AE0B0E" w:rsidP="00AE0B0E">
      <w:pPr>
        <w:spacing w:after="0"/>
        <w:ind w:firstLine="680"/>
        <w:jc w:val="both"/>
        <w:rPr>
          <w:rFonts w:ascii="Times New Roman" w:hAnsi="Times New Roman" w:cs="Times New Roman"/>
          <w:b/>
          <w:sz w:val="28"/>
          <w:szCs w:val="28"/>
        </w:rPr>
      </w:pPr>
    </w:p>
    <w:p w:rsidR="00AE0B0E" w:rsidRPr="00AE0B0E" w:rsidRDefault="00AE0B0E" w:rsidP="00AE0B0E">
      <w:pPr>
        <w:tabs>
          <w:tab w:val="center" w:pos="4677"/>
          <w:tab w:val="right" w:pos="9355"/>
        </w:tabs>
        <w:spacing w:after="0" w:line="240" w:lineRule="auto"/>
      </w:pPr>
    </w:p>
    <w:p w:rsidR="00AE0B0E" w:rsidRPr="00AE0B0E" w:rsidRDefault="00AE0B0E" w:rsidP="00AE0B0E">
      <w:pPr>
        <w:tabs>
          <w:tab w:val="center" w:pos="4677"/>
          <w:tab w:val="right" w:pos="9355"/>
        </w:tabs>
        <w:spacing w:after="0" w:line="240" w:lineRule="auto"/>
        <w:rPr>
          <w:rFonts w:ascii="Times New Roman" w:hAnsi="Times New Roman" w:cs="Times New Roman"/>
          <w:i/>
        </w:rPr>
      </w:pPr>
      <w:r w:rsidRPr="00AE0B0E">
        <w:rPr>
          <w:noProof/>
          <w:lang w:val="ru-RU" w:eastAsia="ru-RU"/>
        </w:rPr>
        <mc:AlternateContent>
          <mc:Choice Requires="wps">
            <w:drawing>
              <wp:anchor distT="4294967293" distB="4294967293" distL="114300" distR="114300" simplePos="0" relativeHeight="251661312" behindDoc="0" locked="0" layoutInCell="1" allowOverlap="1" wp14:anchorId="3449AD99" wp14:editId="09958C7E">
                <wp:simplePos x="0" y="0"/>
                <wp:positionH relativeFrom="column">
                  <wp:posOffset>-215265</wp:posOffset>
                </wp:positionH>
                <wp:positionV relativeFrom="paragraph">
                  <wp:posOffset>109854</wp:posOffset>
                </wp:positionV>
                <wp:extent cx="6705600" cy="0"/>
                <wp:effectExtent l="0" t="1905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1D91" id="Прямая соединительная линия 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" strokeweight="3pt">
                <v:stroke linestyle="thinThin"/>
              </v:line>
            </w:pict>
          </mc:Fallback>
        </mc:AlternateContent>
      </w:r>
    </w:p>
    <w:p w:rsidR="00AE0B0E" w:rsidRPr="00AE0B0E" w:rsidRDefault="00AE0B0E" w:rsidP="00AE0B0E">
      <w:pPr>
        <w:tabs>
          <w:tab w:val="center" w:pos="4677"/>
          <w:tab w:val="right" w:pos="9355"/>
        </w:tabs>
        <w:spacing w:after="0" w:line="240" w:lineRule="auto"/>
        <w:ind w:hanging="426"/>
        <w:rPr>
          <w:rFonts w:ascii="Times New Roman" w:hAnsi="Times New Roman" w:cs="Times New Roman"/>
          <w:i/>
        </w:rPr>
      </w:pPr>
      <w:r w:rsidRPr="00AE0B0E">
        <w:rPr>
          <w:rFonts w:ascii="Times New Roman" w:hAnsi="Times New Roman" w:cs="Times New Roman"/>
          <w:i/>
          <w:sz w:val="21"/>
          <w:szCs w:val="21"/>
        </w:rPr>
        <w:t xml:space="preserve">  MD-2012, mun. </w:t>
      </w:r>
      <w:proofErr w:type="spellStart"/>
      <w:r w:rsidRPr="00AE0B0E">
        <w:rPr>
          <w:rFonts w:ascii="Times New Roman" w:hAnsi="Times New Roman" w:cs="Times New Roman"/>
          <w:i/>
          <w:sz w:val="21"/>
          <w:szCs w:val="21"/>
        </w:rPr>
        <w:t>Chişinău</w:t>
      </w:r>
      <w:proofErr w:type="spellEnd"/>
      <w:r w:rsidRPr="00AE0B0E">
        <w:rPr>
          <w:rFonts w:ascii="Times New Roman" w:hAnsi="Times New Roman" w:cs="Times New Roman"/>
          <w:i/>
          <w:sz w:val="21"/>
          <w:szCs w:val="21"/>
        </w:rPr>
        <w:t xml:space="preserve">, str. 31 August 1989, nr. 82, tel.:022 23 4795, fax: 022 23 47 97, </w:t>
      </w:r>
      <w:hyperlink r:id="rId6" w:history="1">
        <w:r w:rsidRPr="00AE0B0E">
          <w:rPr>
            <w:rFonts w:ascii="Times New Roman" w:hAnsi="Times New Roman" w:cs="Times New Roman"/>
            <w:i/>
            <w:color w:val="0000FF"/>
            <w:sz w:val="21"/>
            <w:szCs w:val="21"/>
            <w:u w:val="single"/>
          </w:rPr>
          <w:t>www.justice.gov.md</w:t>
        </w:r>
      </w:hyperlink>
    </w:p>
    <w:p w:rsidR="00AE0B0E" w:rsidRPr="00AE0B0E" w:rsidRDefault="00AE0B0E" w:rsidP="00AE0B0E">
      <w:pPr>
        <w:spacing w:after="0" w:line="240" w:lineRule="auto"/>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ind w:left="5387"/>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Anexa </w:t>
      </w:r>
    </w:p>
    <w:p w:rsidR="00AE0B0E" w:rsidRPr="00AE0B0E" w:rsidRDefault="00AE0B0E" w:rsidP="00AE0B0E">
      <w:pPr>
        <w:spacing w:after="0" w:line="240" w:lineRule="auto"/>
        <w:ind w:left="5387"/>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la ordinul Ministrului Justiției </w:t>
      </w:r>
    </w:p>
    <w:p w:rsidR="00AE0B0E" w:rsidRPr="00AE0B0E" w:rsidRDefault="00AE0B0E" w:rsidP="00AE0B0E">
      <w:pPr>
        <w:spacing w:after="0" w:line="240" w:lineRule="auto"/>
        <w:ind w:left="5387"/>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nr.____ din _______________ 2018</w:t>
      </w:r>
    </w:p>
    <w:p w:rsidR="00AE0B0E" w:rsidRPr="00AE0B0E" w:rsidRDefault="00AE0B0E" w:rsidP="00AE0B0E">
      <w:pPr>
        <w:spacing w:after="0" w:line="240" w:lineRule="auto"/>
        <w:ind w:left="6379"/>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ind w:left="6379"/>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jc w:val="center"/>
        <w:rPr>
          <w:rFonts w:ascii="Times New Roman" w:eastAsia="Times New Roman" w:hAnsi="Times New Roman" w:cs="Times New Roman"/>
          <w:b/>
          <w:bCs/>
          <w:sz w:val="26"/>
          <w:szCs w:val="26"/>
          <w:lang w:eastAsia="ro-RO"/>
        </w:rPr>
      </w:pPr>
      <w:r w:rsidRPr="00AE0B0E">
        <w:rPr>
          <w:rFonts w:ascii="Times New Roman" w:eastAsia="Times New Roman" w:hAnsi="Times New Roman" w:cs="Times New Roman"/>
          <w:b/>
          <w:bCs/>
          <w:sz w:val="26"/>
          <w:szCs w:val="26"/>
          <w:lang w:eastAsia="ro-RO"/>
        </w:rPr>
        <w:t xml:space="preserve">Regulamentul </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cu privire la evaluarea activității profesionale</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 xml:space="preserve">a </w:t>
      </w:r>
      <w:proofErr w:type="spellStart"/>
      <w:r w:rsidRPr="00AE0B0E">
        <w:rPr>
          <w:rFonts w:ascii="Times New Roman" w:eastAsia="Times New Roman" w:hAnsi="Times New Roman" w:cs="Times New Roman"/>
          <w:b/>
          <w:bCs/>
          <w:sz w:val="24"/>
          <w:szCs w:val="24"/>
          <w:lang w:eastAsia="ro-RO"/>
        </w:rPr>
        <w:t>funcţionarilor</w:t>
      </w:r>
      <w:proofErr w:type="spellEnd"/>
      <w:r w:rsidRPr="00AE0B0E">
        <w:rPr>
          <w:rFonts w:ascii="Times New Roman" w:eastAsia="Times New Roman" w:hAnsi="Times New Roman" w:cs="Times New Roman"/>
          <w:b/>
          <w:bCs/>
          <w:sz w:val="24"/>
          <w:szCs w:val="24"/>
          <w:lang w:eastAsia="ro-RO"/>
        </w:rPr>
        <w:t xml:space="preserve"> publici cu statut special din cadrul </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sistemului administrației penitenciare</w:t>
      </w:r>
    </w:p>
    <w:p w:rsidR="00AE0B0E" w:rsidRPr="00AE0B0E" w:rsidRDefault="00AE0B0E" w:rsidP="00AE0B0E">
      <w:pPr>
        <w:spacing w:after="0" w:line="240" w:lineRule="auto"/>
        <w:rPr>
          <w:rFonts w:ascii="Times New Roman" w:eastAsia="Times New Roman" w:hAnsi="Times New Roman" w:cs="Times New Roman"/>
          <w:b/>
          <w:bCs/>
          <w:sz w:val="24"/>
          <w:szCs w:val="24"/>
          <w:lang w:eastAsia="ro-RO"/>
        </w:rPr>
      </w:pPr>
    </w:p>
    <w:p w:rsidR="00AE0B0E" w:rsidRPr="00AE0B0E" w:rsidRDefault="00AE0B0E" w:rsidP="00AE0B0E">
      <w:pPr>
        <w:spacing w:after="0" w:line="240" w:lineRule="auto"/>
        <w:jc w:val="center"/>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bCs/>
          <w:sz w:val="24"/>
          <w:szCs w:val="24"/>
          <w:lang w:eastAsia="ro-RO"/>
        </w:rPr>
        <w:t xml:space="preserve">I. </w:t>
      </w:r>
      <w:proofErr w:type="spellStart"/>
      <w:r w:rsidRPr="00AE0B0E">
        <w:rPr>
          <w:rFonts w:ascii="Times New Roman" w:eastAsia="Times New Roman" w:hAnsi="Times New Roman" w:cs="Times New Roman"/>
          <w:b/>
          <w:bCs/>
          <w:sz w:val="24"/>
          <w:szCs w:val="24"/>
          <w:lang w:eastAsia="ro-RO"/>
        </w:rPr>
        <w:t>Dispoziţii</w:t>
      </w:r>
      <w:proofErr w:type="spellEnd"/>
      <w:r w:rsidRPr="00AE0B0E">
        <w:rPr>
          <w:rFonts w:ascii="Times New Roman" w:eastAsia="Times New Roman" w:hAnsi="Times New Roman" w:cs="Times New Roman"/>
          <w:b/>
          <w:bCs/>
          <w:sz w:val="24"/>
          <w:szCs w:val="24"/>
          <w:lang w:eastAsia="ro-RO"/>
        </w:rPr>
        <w:t xml:space="preserve"> generale</w:t>
      </w:r>
    </w:p>
    <w:p w:rsidR="00AE0B0E" w:rsidRPr="00AE0B0E" w:rsidRDefault="00AE0B0E" w:rsidP="00AE0B0E">
      <w:pPr>
        <w:spacing w:after="0" w:line="240" w:lineRule="auto"/>
        <w:ind w:firstLine="708"/>
        <w:jc w:val="both"/>
        <w:rPr>
          <w:rFonts w:ascii="Times New Roman" w:hAnsi="Times New Roman" w:cs="Times New Roman"/>
          <w:color w:val="000000"/>
          <w:sz w:val="26"/>
          <w:szCs w:val="26"/>
        </w:rPr>
      </w:pPr>
      <w:r w:rsidRPr="00AE0B0E">
        <w:rPr>
          <w:rFonts w:ascii="Times New Roman" w:eastAsia="Times New Roman" w:hAnsi="Times New Roman" w:cs="Times New Roman"/>
          <w:b/>
          <w:sz w:val="24"/>
          <w:szCs w:val="24"/>
          <w:lang w:eastAsia="ro-RO"/>
        </w:rPr>
        <w:t>1</w:t>
      </w:r>
      <w:r w:rsidRPr="00AE0B0E">
        <w:rPr>
          <w:rFonts w:ascii="Times New Roman" w:eastAsia="Times New Roman" w:hAnsi="Times New Roman" w:cs="Times New Roman"/>
          <w:sz w:val="24"/>
          <w:szCs w:val="24"/>
          <w:lang w:eastAsia="ro-RO"/>
        </w:rPr>
        <w:t xml:space="preserve">. Regulamentul cu privire la evaluarea activității profesionale a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cadrul sistemului administrației penitenciare (în continuare – Regulament) </w:t>
      </w:r>
      <w:r w:rsidRPr="00AE0B0E">
        <w:rPr>
          <w:rFonts w:ascii="Times New Roman" w:hAnsi="Times New Roman" w:cs="Times New Roman"/>
          <w:color w:val="000000"/>
          <w:sz w:val="26"/>
          <w:szCs w:val="26"/>
        </w:rPr>
        <w:t>stabilește:</w:t>
      </w:r>
    </w:p>
    <w:p w:rsidR="00AE0B0E" w:rsidRPr="00AE0B0E" w:rsidRDefault="00AE0B0E" w:rsidP="00AE0B0E">
      <w:pPr>
        <w:spacing w:after="0" w:line="240" w:lineRule="auto"/>
        <w:ind w:firstLine="708"/>
        <w:jc w:val="both"/>
        <w:rPr>
          <w:rFonts w:ascii="Times New Roman" w:hAnsi="Times New Roman" w:cs="Times New Roman"/>
          <w:color w:val="000000"/>
          <w:sz w:val="24"/>
          <w:szCs w:val="24"/>
        </w:rPr>
      </w:pPr>
      <w:r w:rsidRPr="00AE0B0E">
        <w:rPr>
          <w:rFonts w:ascii="Times New Roman" w:hAnsi="Times New Roman" w:cs="Times New Roman"/>
          <w:color w:val="000000"/>
          <w:sz w:val="26"/>
          <w:szCs w:val="26"/>
        </w:rPr>
        <w:t>1</w:t>
      </w:r>
      <w:r w:rsidRPr="00AE0B0E">
        <w:rPr>
          <w:rFonts w:ascii="Times New Roman" w:hAnsi="Times New Roman" w:cs="Times New Roman"/>
          <w:color w:val="000000"/>
          <w:sz w:val="24"/>
          <w:szCs w:val="24"/>
        </w:rPr>
        <w:t>) procedura de evaluare a activității profesionale a funcționarilor publici cu statut special din cadrul sistemului administrației penitenciare (în continuare – funcționari publici);</w:t>
      </w:r>
    </w:p>
    <w:p w:rsidR="00AE0B0E" w:rsidRPr="00AE0B0E" w:rsidRDefault="00AE0B0E" w:rsidP="00AE0B0E">
      <w:pPr>
        <w:spacing w:after="0" w:line="240" w:lineRule="auto"/>
        <w:ind w:firstLine="708"/>
        <w:jc w:val="both"/>
        <w:rPr>
          <w:rFonts w:ascii="Times New Roman" w:hAnsi="Times New Roman" w:cs="Times New Roman"/>
          <w:color w:val="000000"/>
          <w:sz w:val="24"/>
          <w:szCs w:val="24"/>
        </w:rPr>
      </w:pPr>
      <w:r w:rsidRPr="00AE0B0E">
        <w:rPr>
          <w:rFonts w:ascii="Times New Roman" w:hAnsi="Times New Roman" w:cs="Times New Roman"/>
          <w:color w:val="000000"/>
          <w:sz w:val="24"/>
          <w:szCs w:val="24"/>
        </w:rPr>
        <w:t>2) atribuțiile persoanelor implicate în procedura de evaluare a funcționarilor publici;</w:t>
      </w:r>
    </w:p>
    <w:p w:rsidR="00AE0B0E" w:rsidRPr="00AE0B0E" w:rsidRDefault="00AE0B0E" w:rsidP="00AE0B0E">
      <w:pPr>
        <w:spacing w:after="0" w:line="240" w:lineRule="auto"/>
        <w:jc w:val="both"/>
        <w:rPr>
          <w:rFonts w:ascii="Times New Roman" w:eastAsia="Times New Roman" w:hAnsi="Times New Roman" w:cs="Times New Roman"/>
          <w:bCs/>
          <w:sz w:val="24"/>
          <w:szCs w:val="24"/>
          <w:lang w:eastAsia="ro-RO"/>
        </w:rPr>
      </w:pPr>
      <w:r w:rsidRPr="00AE0B0E">
        <w:rPr>
          <w:rFonts w:ascii="Times New Roman" w:hAnsi="Times New Roman" w:cs="Times New Roman"/>
          <w:color w:val="000000"/>
          <w:sz w:val="24"/>
          <w:szCs w:val="24"/>
        </w:rPr>
        <w:t xml:space="preserve">            3) </w:t>
      </w:r>
      <w:r w:rsidRPr="00AE0B0E">
        <w:rPr>
          <w:rFonts w:ascii="Times New Roman" w:eastAsia="Times New Roman" w:hAnsi="Times New Roman" w:cs="Times New Roman"/>
          <w:bCs/>
          <w:sz w:val="24"/>
          <w:szCs w:val="24"/>
          <w:lang w:eastAsia="ro-RO"/>
        </w:rPr>
        <w:t xml:space="preserve">modalitățile de stabilire și revizuire a obiectivelor </w:t>
      </w:r>
      <w:proofErr w:type="spellStart"/>
      <w:r w:rsidRPr="00AE0B0E">
        <w:rPr>
          <w:rFonts w:ascii="Times New Roman" w:eastAsia="Times New Roman" w:hAnsi="Times New Roman" w:cs="Times New Roman"/>
          <w:bCs/>
          <w:sz w:val="24"/>
          <w:szCs w:val="24"/>
          <w:lang w:eastAsia="ro-RO"/>
        </w:rPr>
        <w:t>şi</w:t>
      </w:r>
      <w:proofErr w:type="spellEnd"/>
      <w:r w:rsidRPr="00AE0B0E">
        <w:rPr>
          <w:rFonts w:ascii="Times New Roman" w:eastAsia="Times New Roman" w:hAnsi="Times New Roman" w:cs="Times New Roman"/>
          <w:bCs/>
          <w:sz w:val="24"/>
          <w:szCs w:val="24"/>
          <w:lang w:eastAsia="ro-RO"/>
        </w:rPr>
        <w:t xml:space="preserve"> nivelului de îndeplinire a </w:t>
      </w:r>
    </w:p>
    <w:p w:rsidR="00AE0B0E" w:rsidRPr="00AE0B0E" w:rsidRDefault="00AE0B0E" w:rsidP="00AE0B0E">
      <w:pPr>
        <w:spacing w:after="0" w:line="240" w:lineRule="auto"/>
        <w:jc w:val="both"/>
        <w:rPr>
          <w:rFonts w:ascii="Times New Roman" w:eastAsia="Times New Roman" w:hAnsi="Times New Roman" w:cs="Times New Roman"/>
          <w:bCs/>
          <w:sz w:val="24"/>
          <w:szCs w:val="24"/>
          <w:lang w:eastAsia="ro-RO"/>
        </w:rPr>
      </w:pPr>
      <w:r w:rsidRPr="00AE0B0E">
        <w:rPr>
          <w:rFonts w:ascii="Times New Roman" w:eastAsia="Times New Roman" w:hAnsi="Times New Roman" w:cs="Times New Roman"/>
          <w:bCs/>
          <w:sz w:val="24"/>
          <w:szCs w:val="24"/>
          <w:lang w:eastAsia="ro-RO"/>
        </w:rPr>
        <w:t>indicatorilor de performanță;</w:t>
      </w:r>
    </w:p>
    <w:p w:rsidR="00AE0B0E" w:rsidRPr="00AE0B0E" w:rsidRDefault="00AE0B0E" w:rsidP="00AE0B0E">
      <w:pPr>
        <w:spacing w:after="0" w:line="240" w:lineRule="auto"/>
        <w:jc w:val="both"/>
        <w:rPr>
          <w:rFonts w:ascii="Times New Roman" w:eastAsia="Times New Roman" w:hAnsi="Times New Roman" w:cs="Times New Roman"/>
          <w:bCs/>
          <w:sz w:val="24"/>
          <w:szCs w:val="24"/>
          <w:lang w:eastAsia="ro-RO"/>
        </w:rPr>
      </w:pPr>
      <w:r w:rsidRPr="00AE0B0E">
        <w:rPr>
          <w:rFonts w:ascii="Times New Roman" w:eastAsia="Times New Roman" w:hAnsi="Times New Roman" w:cs="Times New Roman"/>
          <w:bCs/>
          <w:sz w:val="24"/>
          <w:szCs w:val="24"/>
          <w:lang w:eastAsia="ro-RO"/>
        </w:rPr>
        <w:t xml:space="preserve">             4) criterii și calificative de evaluare a funcționarilor publici.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w:t>
      </w:r>
      <w:r w:rsidRPr="00AE0B0E">
        <w:rPr>
          <w:rFonts w:ascii="Times New Roman" w:eastAsia="Times New Roman" w:hAnsi="Times New Roman" w:cs="Times New Roman"/>
          <w:sz w:val="24"/>
          <w:szCs w:val="24"/>
          <w:lang w:eastAsia="ro-RO"/>
        </w:rPr>
        <w:t xml:space="preserve"> Evaluarea anuală a activității profesionale (în continuare – evaluare) reprezintă procedura prin care se determină nivelul de realizare a obiectivelor individuale de activitate (în continuare – obiective),</w:t>
      </w:r>
      <w:r w:rsidRPr="00AE0B0E">
        <w:rPr>
          <w:rFonts w:ascii="Times New Roman" w:eastAsia="Times New Roman" w:hAnsi="Times New Roman" w:cs="Times New Roman"/>
          <w:color w:val="FF0000"/>
          <w:sz w:val="24"/>
          <w:szCs w:val="24"/>
          <w:lang w:eastAsia="ro-RO"/>
        </w:rPr>
        <w:t xml:space="preserve"> </w:t>
      </w:r>
      <w:r w:rsidRPr="00AE0B0E">
        <w:rPr>
          <w:rFonts w:ascii="Times New Roman" w:eastAsia="Times New Roman" w:hAnsi="Times New Roman" w:cs="Times New Roman"/>
          <w:sz w:val="24"/>
          <w:szCs w:val="24"/>
          <w:lang w:eastAsia="ro-RO"/>
        </w:rPr>
        <w:t xml:space="preserve">nivelul de manifestare a </w:t>
      </w:r>
      <w:proofErr w:type="spellStart"/>
      <w:r w:rsidRPr="00AE0B0E">
        <w:rPr>
          <w:rFonts w:ascii="Times New Roman" w:eastAsia="Times New Roman" w:hAnsi="Times New Roman" w:cs="Times New Roman"/>
          <w:sz w:val="24"/>
          <w:szCs w:val="24"/>
          <w:lang w:eastAsia="ro-RO"/>
        </w:rPr>
        <w:t>abilităţilor</w:t>
      </w:r>
      <w:proofErr w:type="spellEnd"/>
      <w:r w:rsidRPr="00AE0B0E">
        <w:rPr>
          <w:rFonts w:ascii="Times New Roman" w:eastAsia="Times New Roman" w:hAnsi="Times New Roman" w:cs="Times New Roman"/>
          <w:sz w:val="24"/>
          <w:szCs w:val="24"/>
          <w:lang w:eastAsia="ro-RO"/>
        </w:rPr>
        <w:t xml:space="preserve"> profesionale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 caracteristicilor comportamentale</w:t>
      </w:r>
      <w:r w:rsidRPr="00AE0B0E">
        <w:rPr>
          <w:rFonts w:ascii="Times New Roman" w:eastAsia="Times New Roman" w:hAnsi="Times New Roman" w:cs="Times New Roman"/>
          <w:color w:val="FF0000"/>
          <w:sz w:val="24"/>
          <w:szCs w:val="24"/>
          <w:lang w:eastAsia="ro-RO"/>
        </w:rPr>
        <w:t xml:space="preserve"> (</w:t>
      </w:r>
      <w:r w:rsidRPr="00AE0B0E">
        <w:rPr>
          <w:rFonts w:ascii="Times New Roman" w:eastAsia="Times New Roman" w:hAnsi="Times New Roman" w:cs="Times New Roman"/>
          <w:sz w:val="24"/>
          <w:szCs w:val="24"/>
          <w:lang w:eastAsia="ro-RO"/>
        </w:rPr>
        <w:t xml:space="preserve">în continuare – nivelul de corespundere criteriilor de evaluare)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din cadrul sistemului administrației penitenciare, în vederea aprecierii rezultatelor </w:t>
      </w:r>
      <w:proofErr w:type="spellStart"/>
      <w:r w:rsidRPr="00AE0B0E">
        <w:rPr>
          <w:rFonts w:ascii="Times New Roman" w:eastAsia="Times New Roman" w:hAnsi="Times New Roman" w:cs="Times New Roman"/>
          <w:sz w:val="24"/>
          <w:szCs w:val="24"/>
          <w:lang w:eastAsia="ro-RO"/>
        </w:rPr>
        <w:t>obţinute</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identificării </w:t>
      </w:r>
      <w:proofErr w:type="spellStart"/>
      <w:r w:rsidRPr="00AE0B0E">
        <w:rPr>
          <w:rFonts w:ascii="Times New Roman" w:eastAsia="Times New Roman" w:hAnsi="Times New Roman" w:cs="Times New Roman"/>
          <w:sz w:val="24"/>
          <w:szCs w:val="24"/>
          <w:lang w:eastAsia="ro-RO"/>
        </w:rPr>
        <w:t>necesităţilor</w:t>
      </w:r>
      <w:proofErr w:type="spellEnd"/>
      <w:r w:rsidRPr="00AE0B0E">
        <w:rPr>
          <w:rFonts w:ascii="Times New Roman" w:eastAsia="Times New Roman" w:hAnsi="Times New Roman" w:cs="Times New Roman"/>
          <w:sz w:val="24"/>
          <w:szCs w:val="24"/>
          <w:lang w:eastAsia="ro-RO"/>
        </w:rPr>
        <w:t xml:space="preserve"> de dezvoltare profesională.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w:t>
      </w:r>
      <w:r w:rsidRPr="00AE0B0E">
        <w:rPr>
          <w:rFonts w:ascii="Times New Roman" w:eastAsia="Times New Roman" w:hAnsi="Times New Roman" w:cs="Times New Roman"/>
          <w:sz w:val="24"/>
          <w:szCs w:val="24"/>
          <w:lang w:eastAsia="ro-RO"/>
        </w:rPr>
        <w:t xml:space="preserve"> În sensul prezentului Regulament se definesc următoarele </w:t>
      </w:r>
      <w:proofErr w:type="spellStart"/>
      <w:r w:rsidRPr="00AE0B0E">
        <w:rPr>
          <w:rFonts w:ascii="Times New Roman" w:eastAsia="Times New Roman" w:hAnsi="Times New Roman" w:cs="Times New Roman"/>
          <w:sz w:val="24"/>
          <w:szCs w:val="24"/>
          <w:lang w:eastAsia="ro-RO"/>
        </w:rPr>
        <w:t>noţiuni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 </w:t>
      </w:r>
      <w:r w:rsidRPr="00AE0B0E">
        <w:rPr>
          <w:rFonts w:ascii="Times New Roman" w:eastAsia="Times New Roman" w:hAnsi="Times New Roman" w:cs="Times New Roman"/>
          <w:i/>
          <w:iCs/>
          <w:sz w:val="24"/>
          <w:szCs w:val="24"/>
          <w:lang w:eastAsia="ro-RO"/>
        </w:rPr>
        <w:t>perioadă evaluată</w:t>
      </w:r>
      <w:r w:rsidRPr="00AE0B0E">
        <w:rPr>
          <w:rFonts w:ascii="Times New Roman" w:eastAsia="Times New Roman" w:hAnsi="Times New Roman" w:cs="Times New Roman"/>
          <w:sz w:val="24"/>
          <w:szCs w:val="24"/>
          <w:lang w:eastAsia="ro-RO"/>
        </w:rPr>
        <w:t> – perioada pentru care se face evaluarea funcționarului public cu statut special este 1 ianuarie – 31 decembrie;</w:t>
      </w:r>
    </w:p>
    <w:p w:rsidR="00AE0B0E" w:rsidRPr="00AE0B0E" w:rsidRDefault="00AE0B0E" w:rsidP="00AE0B0E">
      <w:pPr>
        <w:spacing w:after="0" w:line="240" w:lineRule="auto"/>
        <w:ind w:firstLine="708"/>
        <w:jc w:val="both"/>
        <w:rPr>
          <w:rFonts w:ascii="Times New Roman" w:hAnsi="Times New Roman" w:cs="Times New Roman"/>
          <w:color w:val="000000"/>
          <w:sz w:val="24"/>
          <w:szCs w:val="24"/>
        </w:rPr>
      </w:pPr>
      <w:r w:rsidRPr="00AE0B0E">
        <w:rPr>
          <w:rFonts w:ascii="Times New Roman" w:eastAsia="Times New Roman" w:hAnsi="Times New Roman" w:cs="Times New Roman"/>
          <w:sz w:val="24"/>
          <w:szCs w:val="24"/>
          <w:lang w:eastAsia="ro-RO"/>
        </w:rPr>
        <w:t>2) </w:t>
      </w:r>
      <w:r w:rsidRPr="00AE0B0E">
        <w:rPr>
          <w:rFonts w:ascii="Times New Roman" w:eastAsia="Times New Roman" w:hAnsi="Times New Roman" w:cs="Times New Roman"/>
          <w:i/>
          <w:iCs/>
          <w:sz w:val="24"/>
          <w:szCs w:val="24"/>
          <w:lang w:eastAsia="ro-RO"/>
        </w:rPr>
        <w:t>perioada de evaluare anuală</w:t>
      </w:r>
      <w:r w:rsidRPr="00AE0B0E">
        <w:rPr>
          <w:rFonts w:ascii="Times New Roman" w:eastAsia="Times New Roman" w:hAnsi="Times New Roman" w:cs="Times New Roman"/>
          <w:sz w:val="24"/>
          <w:szCs w:val="24"/>
          <w:lang w:eastAsia="ro-RO"/>
        </w:rPr>
        <w:t xml:space="preserve"> – </w:t>
      </w:r>
      <w:r w:rsidRPr="00AE0B0E">
        <w:rPr>
          <w:rFonts w:ascii="Times New Roman" w:hAnsi="Times New Roman" w:cs="Times New Roman"/>
          <w:sz w:val="24"/>
          <w:szCs w:val="24"/>
        </w:rPr>
        <w:t xml:space="preserve">perioada în care se implementează procedura de evaluare a </w:t>
      </w:r>
      <w:proofErr w:type="spellStart"/>
      <w:r w:rsidRPr="00AE0B0E">
        <w:rPr>
          <w:rFonts w:ascii="Times New Roman" w:hAnsi="Times New Roman" w:cs="Times New Roman"/>
          <w:sz w:val="24"/>
          <w:szCs w:val="24"/>
        </w:rPr>
        <w:t>funcţionarului</w:t>
      </w:r>
      <w:proofErr w:type="spellEnd"/>
      <w:r w:rsidRPr="00AE0B0E">
        <w:rPr>
          <w:rFonts w:ascii="Times New Roman" w:hAnsi="Times New Roman" w:cs="Times New Roman"/>
          <w:sz w:val="24"/>
          <w:szCs w:val="24"/>
        </w:rPr>
        <w:t xml:space="preserve"> public cu statut special, cuprinsă între 15 decembrie a anului în curs </w:t>
      </w:r>
      <w:proofErr w:type="spellStart"/>
      <w:r w:rsidRPr="00AE0B0E">
        <w:rPr>
          <w:rFonts w:ascii="Times New Roman" w:hAnsi="Times New Roman" w:cs="Times New Roman"/>
          <w:sz w:val="24"/>
          <w:szCs w:val="24"/>
        </w:rPr>
        <w:t>şi</w:t>
      </w:r>
      <w:proofErr w:type="spellEnd"/>
      <w:r w:rsidRPr="00AE0B0E">
        <w:rPr>
          <w:rFonts w:ascii="Times New Roman" w:hAnsi="Times New Roman" w:cs="Times New Roman"/>
          <w:sz w:val="24"/>
          <w:szCs w:val="24"/>
        </w:rPr>
        <w:t xml:space="preserve"> 15 februarie din anul următor perioadei evaluate;</w:t>
      </w:r>
    </w:p>
    <w:p w:rsidR="00AE0B0E" w:rsidRPr="00AE0B0E" w:rsidRDefault="00AE0B0E" w:rsidP="00AE0B0E">
      <w:pPr>
        <w:spacing w:after="0" w:line="240" w:lineRule="auto"/>
        <w:ind w:firstLine="708"/>
        <w:jc w:val="both"/>
        <w:rPr>
          <w:rFonts w:ascii="Times New Roman" w:hAnsi="Times New Roman" w:cs="Times New Roman"/>
          <w:color w:val="FF0000"/>
          <w:sz w:val="24"/>
          <w:szCs w:val="24"/>
        </w:rPr>
      </w:pPr>
      <w:r w:rsidRPr="00AE0B0E">
        <w:rPr>
          <w:rFonts w:ascii="Times New Roman" w:hAnsi="Times New Roman" w:cs="Times New Roman"/>
          <w:color w:val="000000"/>
          <w:sz w:val="24"/>
          <w:szCs w:val="24"/>
        </w:rPr>
        <w:t xml:space="preserve">3) </w:t>
      </w:r>
      <w:r w:rsidRPr="00AE0B0E">
        <w:rPr>
          <w:rFonts w:ascii="Times New Roman" w:hAnsi="Times New Roman" w:cs="Times New Roman"/>
          <w:i/>
          <w:sz w:val="24"/>
          <w:szCs w:val="24"/>
        </w:rPr>
        <w:t>instituție</w:t>
      </w:r>
      <w:r w:rsidRPr="00AE0B0E">
        <w:rPr>
          <w:rFonts w:ascii="Times New Roman" w:hAnsi="Times New Roman" w:cs="Times New Roman"/>
          <w:sz w:val="24"/>
          <w:szCs w:val="24"/>
        </w:rPr>
        <w:t xml:space="preserve"> – Administrația Națională a Penitenciarelor, penitenciarele și subdiviziunile subordonate Administrației Naționale a Penitenciarelor;</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w:t>
      </w:r>
      <w:r w:rsidRPr="00AE0B0E">
        <w:rPr>
          <w:rFonts w:ascii="Times New Roman" w:eastAsia="Times New Roman" w:hAnsi="Times New Roman" w:cs="Times New Roman"/>
          <w:sz w:val="24"/>
          <w:szCs w:val="24"/>
          <w:lang w:eastAsia="ro-RO"/>
        </w:rPr>
        <w:t xml:space="preserve"> Evaluarea nu va fi efectuată dacă, în perioada evaluată, funcționarul public cu statut special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-a exercitat efectiv </w:t>
      </w:r>
      <w:proofErr w:type="spellStart"/>
      <w:r w:rsidRPr="00AE0B0E">
        <w:rPr>
          <w:rFonts w:ascii="Times New Roman" w:eastAsia="Times New Roman" w:hAnsi="Times New Roman" w:cs="Times New Roman"/>
          <w:sz w:val="24"/>
          <w:szCs w:val="24"/>
          <w:lang w:eastAsia="ro-RO"/>
        </w:rPr>
        <w:t>atribuţiile</w:t>
      </w:r>
      <w:proofErr w:type="spellEnd"/>
      <w:r w:rsidRPr="00AE0B0E">
        <w:rPr>
          <w:rFonts w:ascii="Times New Roman" w:eastAsia="Times New Roman" w:hAnsi="Times New Roman" w:cs="Times New Roman"/>
          <w:sz w:val="24"/>
          <w:szCs w:val="24"/>
          <w:lang w:eastAsia="ro-RO"/>
        </w:rPr>
        <w:t xml:space="preserve"> de serviciu mai </w:t>
      </w:r>
      <w:proofErr w:type="spellStart"/>
      <w:r w:rsidRPr="00AE0B0E">
        <w:rPr>
          <w:rFonts w:ascii="Times New Roman" w:eastAsia="Times New Roman" w:hAnsi="Times New Roman" w:cs="Times New Roman"/>
          <w:sz w:val="24"/>
          <w:szCs w:val="24"/>
          <w:lang w:eastAsia="ro-RO"/>
        </w:rPr>
        <w:t>puţin</w:t>
      </w:r>
      <w:proofErr w:type="spellEnd"/>
      <w:r w:rsidRPr="00AE0B0E">
        <w:rPr>
          <w:rFonts w:ascii="Times New Roman" w:eastAsia="Times New Roman" w:hAnsi="Times New Roman" w:cs="Times New Roman"/>
          <w:sz w:val="24"/>
          <w:szCs w:val="24"/>
          <w:lang w:eastAsia="ro-RO"/>
        </w:rPr>
        <w:t xml:space="preserve"> de șase luni în </w:t>
      </w:r>
      <w:proofErr w:type="spellStart"/>
      <w:r w:rsidRPr="00AE0B0E">
        <w:rPr>
          <w:rFonts w:ascii="Times New Roman" w:eastAsia="Times New Roman" w:hAnsi="Times New Roman" w:cs="Times New Roman"/>
          <w:sz w:val="24"/>
          <w:szCs w:val="24"/>
          <w:lang w:eastAsia="ro-RO"/>
        </w:rPr>
        <w:t>funcţia</w:t>
      </w:r>
      <w:proofErr w:type="spellEnd"/>
      <w:r w:rsidRPr="00AE0B0E">
        <w:rPr>
          <w:rFonts w:ascii="Times New Roman" w:eastAsia="Times New Roman" w:hAnsi="Times New Roman" w:cs="Times New Roman"/>
          <w:sz w:val="24"/>
          <w:szCs w:val="24"/>
          <w:lang w:eastAsia="ro-RO"/>
        </w:rPr>
        <w:t xml:space="preserve"> respectivă.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w:t>
      </w:r>
      <w:r w:rsidRPr="00AE0B0E">
        <w:rPr>
          <w:rFonts w:ascii="Times New Roman" w:eastAsia="Times New Roman" w:hAnsi="Times New Roman" w:cs="Times New Roman"/>
          <w:sz w:val="24"/>
          <w:szCs w:val="24"/>
          <w:lang w:eastAsia="ro-RO"/>
        </w:rPr>
        <w:t xml:space="preserve"> Evaluarea se face pe parcursul perioadei evaluate, în următoarele cazuri: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dacă pe parcursul perioadei evaluate raportul de serviciu al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încetează, se suspendă sau se modifică, în </w:t>
      </w:r>
      <w:proofErr w:type="spellStart"/>
      <w:r w:rsidRPr="00AE0B0E">
        <w:rPr>
          <w:rFonts w:ascii="Times New Roman" w:eastAsia="Times New Roman" w:hAnsi="Times New Roman" w:cs="Times New Roman"/>
          <w:sz w:val="24"/>
          <w:szCs w:val="24"/>
          <w:lang w:eastAsia="ro-RO"/>
        </w:rPr>
        <w:t>condiţiile</w:t>
      </w:r>
      <w:proofErr w:type="spellEnd"/>
      <w:r w:rsidRPr="00AE0B0E">
        <w:rPr>
          <w:rFonts w:ascii="Times New Roman" w:eastAsia="Times New Roman" w:hAnsi="Times New Roman" w:cs="Times New Roman"/>
          <w:sz w:val="24"/>
          <w:szCs w:val="24"/>
          <w:lang w:eastAsia="ro-RO"/>
        </w:rPr>
        <w:t xml:space="preserve"> legii. În acest caz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va fi evaluat, într-o perioadă de cel mult 14 zile, până la încetarea, suspendarea sau modificarea raportului de serviciu. Calificativul de evaluare acordat se va lua în considerare la evaluarea anuală a acestuia;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dacă pe parcursul perioadei evaluate raportul de serviciu al evaluatorului încetează, se suspendă sau se modifică, în </w:t>
      </w:r>
      <w:proofErr w:type="spellStart"/>
      <w:r w:rsidRPr="00AE0B0E">
        <w:rPr>
          <w:rFonts w:ascii="Times New Roman" w:eastAsia="Times New Roman" w:hAnsi="Times New Roman" w:cs="Times New Roman"/>
          <w:sz w:val="24"/>
          <w:szCs w:val="24"/>
          <w:lang w:eastAsia="ro-RO"/>
        </w:rPr>
        <w:t>condiţiile</w:t>
      </w:r>
      <w:proofErr w:type="spellEnd"/>
      <w:r w:rsidRPr="00AE0B0E">
        <w:rPr>
          <w:rFonts w:ascii="Times New Roman" w:eastAsia="Times New Roman" w:hAnsi="Times New Roman" w:cs="Times New Roman"/>
          <w:sz w:val="24"/>
          <w:szCs w:val="24"/>
          <w:lang w:eastAsia="ro-RO"/>
        </w:rPr>
        <w:t xml:space="preserve"> legii. În acest caz evaluatorul are </w:t>
      </w:r>
      <w:proofErr w:type="spellStart"/>
      <w:r w:rsidRPr="00AE0B0E">
        <w:rPr>
          <w:rFonts w:ascii="Times New Roman" w:eastAsia="Times New Roman" w:hAnsi="Times New Roman" w:cs="Times New Roman"/>
          <w:sz w:val="24"/>
          <w:szCs w:val="24"/>
          <w:lang w:eastAsia="ro-RO"/>
        </w:rPr>
        <w:t>obligaţia</w:t>
      </w:r>
      <w:proofErr w:type="spellEnd"/>
      <w:r w:rsidRPr="00AE0B0E">
        <w:rPr>
          <w:rFonts w:ascii="Times New Roman" w:eastAsia="Times New Roman" w:hAnsi="Times New Roman" w:cs="Times New Roman"/>
          <w:sz w:val="24"/>
          <w:szCs w:val="24"/>
          <w:lang w:eastAsia="ro-RO"/>
        </w:rPr>
        <w:t xml:space="preserve">, în termen de cel mult 14 zile calendaristice de până la încetarea, suspendarea sau modificarea raporturilor de serviciu, să realizeze evaluarea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subordine. Calificativul de evaluare acordat se va lua în considerare la evaluarea anuală a funcționarilor publici cu statut special.</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6</w:t>
      </w:r>
      <w:r w:rsidRPr="00AE0B0E">
        <w:rPr>
          <w:rFonts w:ascii="Times New Roman" w:eastAsia="Times New Roman" w:hAnsi="Times New Roman" w:cs="Times New Roman"/>
          <w:sz w:val="24"/>
          <w:szCs w:val="24"/>
          <w:lang w:eastAsia="ro-RO"/>
        </w:rPr>
        <w:t xml:space="preserve">. La evaluarea anuală, evaluatorul nou-numit va </w:t>
      </w:r>
      <w:proofErr w:type="spellStart"/>
      <w:r w:rsidRPr="00AE0B0E">
        <w:rPr>
          <w:rFonts w:ascii="Times New Roman" w:eastAsia="Times New Roman" w:hAnsi="Times New Roman" w:cs="Times New Roman"/>
          <w:sz w:val="24"/>
          <w:szCs w:val="24"/>
          <w:lang w:eastAsia="ro-RO"/>
        </w:rPr>
        <w:t>ţine</w:t>
      </w:r>
      <w:proofErr w:type="spellEnd"/>
      <w:r w:rsidRPr="00AE0B0E">
        <w:rPr>
          <w:rFonts w:ascii="Times New Roman" w:eastAsia="Times New Roman" w:hAnsi="Times New Roman" w:cs="Times New Roman"/>
          <w:sz w:val="24"/>
          <w:szCs w:val="24"/>
          <w:lang w:eastAsia="ro-RO"/>
        </w:rPr>
        <w:t xml:space="preserve"> cont de </w:t>
      </w:r>
      <w:proofErr w:type="spellStart"/>
      <w:r w:rsidRPr="00AE0B0E">
        <w:rPr>
          <w:rFonts w:ascii="Times New Roman" w:eastAsia="Times New Roman" w:hAnsi="Times New Roman" w:cs="Times New Roman"/>
          <w:sz w:val="24"/>
          <w:szCs w:val="24"/>
          <w:lang w:eastAsia="ro-RO"/>
        </w:rPr>
        <w:t>informaţiile</w:t>
      </w:r>
      <w:proofErr w:type="spellEnd"/>
      <w:r w:rsidRPr="00AE0B0E">
        <w:rPr>
          <w:rFonts w:ascii="Times New Roman" w:eastAsia="Times New Roman" w:hAnsi="Times New Roman" w:cs="Times New Roman"/>
          <w:sz w:val="24"/>
          <w:szCs w:val="24"/>
          <w:lang w:eastAsia="ro-RO"/>
        </w:rPr>
        <w:t xml:space="preserve"> consemnate de evaluatorul precedent. În cazurile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în pct.5, evaluatorul nou-numit, la acordarea calificativului de evaluare în cadrul procedurii de evaluare, va considera prioritar calificativul de evaluare acordat pentru cea mai lungă perioadă evaluată.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7.</w:t>
      </w:r>
      <w:r w:rsidRPr="00AE0B0E">
        <w:rPr>
          <w:rFonts w:ascii="Times New Roman" w:eastAsia="Times New Roman" w:hAnsi="Times New Roman" w:cs="Times New Roman"/>
          <w:sz w:val="24"/>
          <w:szCs w:val="24"/>
          <w:lang w:eastAsia="ro-RO"/>
        </w:rPr>
        <w:t xml:space="preserve"> Dacă pe parcursul perioadei de evaluare raportul de serviciu al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a fost suspendat, în </w:t>
      </w:r>
      <w:proofErr w:type="spellStart"/>
      <w:r w:rsidRPr="00AE0B0E">
        <w:rPr>
          <w:rFonts w:ascii="Times New Roman" w:eastAsia="Times New Roman" w:hAnsi="Times New Roman" w:cs="Times New Roman"/>
          <w:sz w:val="24"/>
          <w:szCs w:val="24"/>
          <w:lang w:eastAsia="ro-RO"/>
        </w:rPr>
        <w:t>condiţiile</w:t>
      </w:r>
      <w:proofErr w:type="spellEnd"/>
      <w:r w:rsidRPr="00AE0B0E">
        <w:rPr>
          <w:rFonts w:ascii="Times New Roman" w:eastAsia="Times New Roman" w:hAnsi="Times New Roman" w:cs="Times New Roman"/>
          <w:sz w:val="24"/>
          <w:szCs w:val="24"/>
          <w:lang w:eastAsia="ro-RO"/>
        </w:rPr>
        <w:t xml:space="preserve"> legii, procedura de evaluare se începe în cel mult 10 zile lucrătoare de la data reîncadrării în </w:t>
      </w:r>
      <w:proofErr w:type="spellStart"/>
      <w:r w:rsidRPr="00AE0B0E">
        <w:rPr>
          <w:rFonts w:ascii="Times New Roman" w:eastAsia="Times New Roman" w:hAnsi="Times New Roman" w:cs="Times New Roman"/>
          <w:sz w:val="24"/>
          <w:szCs w:val="24"/>
          <w:lang w:eastAsia="ro-RO"/>
        </w:rPr>
        <w:t>funcţie</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Aceeaşi</w:t>
      </w:r>
      <w:proofErr w:type="spellEnd"/>
      <w:r w:rsidRPr="00AE0B0E">
        <w:rPr>
          <w:rFonts w:ascii="Times New Roman" w:eastAsia="Times New Roman" w:hAnsi="Times New Roman" w:cs="Times New Roman"/>
          <w:sz w:val="24"/>
          <w:szCs w:val="24"/>
          <w:lang w:eastAsia="ro-RO"/>
        </w:rPr>
        <w:t xml:space="preserve"> procedură se aplică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în </w:t>
      </w:r>
      <w:proofErr w:type="spellStart"/>
      <w:r w:rsidRPr="00AE0B0E">
        <w:rPr>
          <w:rFonts w:ascii="Times New Roman" w:eastAsia="Times New Roman" w:hAnsi="Times New Roman" w:cs="Times New Roman"/>
          <w:sz w:val="24"/>
          <w:szCs w:val="24"/>
          <w:lang w:eastAsia="ro-RO"/>
        </w:rPr>
        <w:t>situaţia</w:t>
      </w:r>
      <w:proofErr w:type="spellEnd"/>
      <w:r w:rsidRPr="00AE0B0E">
        <w:rPr>
          <w:rFonts w:ascii="Times New Roman" w:eastAsia="Times New Roman" w:hAnsi="Times New Roman" w:cs="Times New Roman"/>
          <w:sz w:val="24"/>
          <w:szCs w:val="24"/>
          <w:lang w:eastAsia="ro-RO"/>
        </w:rPr>
        <w:t xml:space="preserve"> în care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a absentat în perioada de evaluare, din motive neimputabile acestuia.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8.</w:t>
      </w:r>
      <w:r w:rsidRPr="00AE0B0E">
        <w:rPr>
          <w:rFonts w:ascii="Times New Roman" w:eastAsia="Times New Roman" w:hAnsi="Times New Roman" w:cs="Times New Roman"/>
          <w:sz w:val="24"/>
          <w:szCs w:val="24"/>
          <w:lang w:eastAsia="ro-RO"/>
        </w:rPr>
        <w:t xml:space="preserve"> Evaluarea se </w:t>
      </w:r>
      <w:proofErr w:type="spellStart"/>
      <w:r w:rsidRPr="00AE0B0E">
        <w:rPr>
          <w:rFonts w:ascii="Times New Roman" w:eastAsia="Times New Roman" w:hAnsi="Times New Roman" w:cs="Times New Roman"/>
          <w:sz w:val="24"/>
          <w:szCs w:val="24"/>
          <w:lang w:eastAsia="ro-RO"/>
        </w:rPr>
        <w:t>desfăşoară</w:t>
      </w:r>
      <w:proofErr w:type="spellEnd"/>
      <w:r w:rsidRPr="00AE0B0E">
        <w:rPr>
          <w:rFonts w:ascii="Times New Roman" w:eastAsia="Times New Roman" w:hAnsi="Times New Roman" w:cs="Times New Roman"/>
          <w:sz w:val="24"/>
          <w:szCs w:val="24"/>
          <w:lang w:eastAsia="ro-RO"/>
        </w:rPr>
        <w:t xml:space="preserve"> cu respectarea regimului juridic privind conflictul de interese.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 xml:space="preserve">II. Factorii </w:t>
      </w:r>
      <w:proofErr w:type="spellStart"/>
      <w:r w:rsidRPr="00AE0B0E">
        <w:rPr>
          <w:rFonts w:ascii="Times New Roman" w:eastAsia="Times New Roman" w:hAnsi="Times New Roman" w:cs="Times New Roman"/>
          <w:b/>
          <w:bCs/>
          <w:sz w:val="24"/>
          <w:szCs w:val="24"/>
          <w:lang w:eastAsia="ro-RO"/>
        </w:rPr>
        <w:t>implicaţi</w:t>
      </w:r>
      <w:proofErr w:type="spellEnd"/>
      <w:r w:rsidRPr="00AE0B0E">
        <w:rPr>
          <w:rFonts w:ascii="Times New Roman" w:eastAsia="Times New Roman" w:hAnsi="Times New Roman" w:cs="Times New Roman"/>
          <w:b/>
          <w:bCs/>
          <w:sz w:val="24"/>
          <w:szCs w:val="24"/>
          <w:lang w:eastAsia="ro-RO"/>
        </w:rPr>
        <w:t xml:space="preserve"> în procesul de evaluare a activității profesionale, </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t>atribuţiile</w:t>
      </w:r>
      <w:proofErr w:type="spellEnd"/>
      <w:r w:rsidRPr="00AE0B0E">
        <w:rPr>
          <w:rFonts w:ascii="Times New Roman" w:eastAsia="Times New Roman" w:hAnsi="Times New Roman" w:cs="Times New Roman"/>
          <w:b/>
          <w:bCs/>
          <w:sz w:val="24"/>
          <w:szCs w:val="24"/>
          <w:lang w:eastAsia="ro-RO"/>
        </w:rPr>
        <w:t xml:space="preserve"> </w:t>
      </w:r>
      <w:proofErr w:type="spellStart"/>
      <w:r w:rsidRPr="00AE0B0E">
        <w:rPr>
          <w:rFonts w:ascii="Times New Roman" w:eastAsia="Times New Roman" w:hAnsi="Times New Roman" w:cs="Times New Roman"/>
          <w:b/>
          <w:bCs/>
          <w:sz w:val="24"/>
          <w:szCs w:val="24"/>
          <w:lang w:eastAsia="ro-RO"/>
        </w:rPr>
        <w:t>şi</w:t>
      </w:r>
      <w:proofErr w:type="spellEnd"/>
      <w:r w:rsidRPr="00AE0B0E">
        <w:rPr>
          <w:rFonts w:ascii="Times New Roman" w:eastAsia="Times New Roman" w:hAnsi="Times New Roman" w:cs="Times New Roman"/>
          <w:b/>
          <w:bCs/>
          <w:sz w:val="24"/>
          <w:szCs w:val="24"/>
          <w:lang w:eastAsia="ro-RO"/>
        </w:rPr>
        <w:t xml:space="preserve"> </w:t>
      </w:r>
      <w:proofErr w:type="spellStart"/>
      <w:r w:rsidRPr="00AE0B0E">
        <w:rPr>
          <w:rFonts w:ascii="Times New Roman" w:eastAsia="Times New Roman" w:hAnsi="Times New Roman" w:cs="Times New Roman"/>
          <w:b/>
          <w:bCs/>
          <w:sz w:val="24"/>
          <w:szCs w:val="24"/>
          <w:lang w:eastAsia="ro-RO"/>
        </w:rPr>
        <w:t>obligaţiile</w:t>
      </w:r>
      <w:proofErr w:type="spellEnd"/>
      <w:r w:rsidRPr="00AE0B0E">
        <w:rPr>
          <w:rFonts w:ascii="Times New Roman" w:eastAsia="Times New Roman" w:hAnsi="Times New Roman" w:cs="Times New Roman"/>
          <w:b/>
          <w:bCs/>
          <w:sz w:val="24"/>
          <w:szCs w:val="24"/>
          <w:lang w:eastAsia="ro-RO"/>
        </w:rPr>
        <w:t xml:space="preserve"> acestora</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9.</w:t>
      </w:r>
      <w:r w:rsidRPr="00AE0B0E">
        <w:rPr>
          <w:rFonts w:ascii="Times New Roman" w:eastAsia="Times New Roman" w:hAnsi="Times New Roman" w:cs="Times New Roman"/>
          <w:sz w:val="24"/>
          <w:szCs w:val="24"/>
          <w:lang w:eastAsia="ro-RO"/>
        </w:rPr>
        <w:t xml:space="preserve"> Conducătorul instituției are următoarele </w:t>
      </w:r>
      <w:proofErr w:type="spellStart"/>
      <w:r w:rsidRPr="00AE0B0E">
        <w:rPr>
          <w:rFonts w:ascii="Times New Roman" w:eastAsia="Times New Roman" w:hAnsi="Times New Roman" w:cs="Times New Roman"/>
          <w:sz w:val="24"/>
          <w:szCs w:val="24"/>
          <w:lang w:eastAsia="ro-RO"/>
        </w:rPr>
        <w:t>atribuţii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obligaţii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hAnsi="Times New Roman" w:cs="Times New Roman"/>
          <w:sz w:val="24"/>
          <w:szCs w:val="24"/>
        </w:rPr>
      </w:pPr>
      <w:r w:rsidRPr="00AE0B0E">
        <w:rPr>
          <w:rFonts w:ascii="Times New Roman" w:hAnsi="Times New Roman" w:cs="Times New Roman"/>
          <w:sz w:val="24"/>
          <w:szCs w:val="24"/>
        </w:rPr>
        <w:t xml:space="preserve"> 1) emite actul administrativ de stabilire a perioadei de evaluare, precum </w:t>
      </w:r>
      <w:proofErr w:type="spellStart"/>
      <w:r w:rsidRPr="00AE0B0E">
        <w:rPr>
          <w:rFonts w:ascii="Times New Roman" w:hAnsi="Times New Roman" w:cs="Times New Roman"/>
          <w:sz w:val="24"/>
          <w:szCs w:val="24"/>
        </w:rPr>
        <w:t>şi</w:t>
      </w:r>
      <w:proofErr w:type="spellEnd"/>
      <w:r w:rsidRPr="00AE0B0E">
        <w:rPr>
          <w:rFonts w:ascii="Times New Roman" w:hAnsi="Times New Roman" w:cs="Times New Roman"/>
          <w:sz w:val="24"/>
          <w:szCs w:val="24"/>
        </w:rPr>
        <w:t xml:space="preserve">  a listei evaluatorilor </w:t>
      </w:r>
      <w:proofErr w:type="spellStart"/>
      <w:r w:rsidRPr="00AE0B0E">
        <w:rPr>
          <w:rFonts w:ascii="Times New Roman" w:hAnsi="Times New Roman" w:cs="Times New Roman"/>
          <w:sz w:val="24"/>
          <w:szCs w:val="24"/>
        </w:rPr>
        <w:t>şi</w:t>
      </w:r>
      <w:proofErr w:type="spellEnd"/>
      <w:r w:rsidRPr="00AE0B0E">
        <w:rPr>
          <w:rFonts w:ascii="Times New Roman" w:hAnsi="Times New Roman" w:cs="Times New Roman"/>
          <w:sz w:val="24"/>
          <w:szCs w:val="24"/>
        </w:rPr>
        <w:t xml:space="preserve"> contrasemnatarilor </w:t>
      </w:r>
      <w:proofErr w:type="spellStart"/>
      <w:r w:rsidRPr="00AE0B0E">
        <w:rPr>
          <w:rFonts w:ascii="Times New Roman" w:hAnsi="Times New Roman" w:cs="Times New Roman"/>
          <w:sz w:val="24"/>
          <w:szCs w:val="24"/>
        </w:rPr>
        <w:t>identificaţi</w:t>
      </w:r>
      <w:proofErr w:type="spellEnd"/>
      <w:r w:rsidRPr="00AE0B0E">
        <w:rPr>
          <w:rFonts w:ascii="Times New Roman" w:hAnsi="Times New Roman" w:cs="Times New Roman"/>
          <w:sz w:val="24"/>
          <w:szCs w:val="24"/>
        </w:rPr>
        <w:t xml:space="preserve"> pentru fiecare </w:t>
      </w:r>
      <w:proofErr w:type="spellStart"/>
      <w:r w:rsidRPr="00AE0B0E">
        <w:rPr>
          <w:rFonts w:ascii="Times New Roman" w:hAnsi="Times New Roman" w:cs="Times New Roman"/>
          <w:sz w:val="24"/>
          <w:szCs w:val="24"/>
        </w:rPr>
        <w:t>funcţionar</w:t>
      </w:r>
      <w:proofErr w:type="spellEnd"/>
      <w:r w:rsidRPr="00AE0B0E">
        <w:rPr>
          <w:rFonts w:ascii="Times New Roman" w:hAnsi="Times New Roman" w:cs="Times New Roman"/>
          <w:sz w:val="24"/>
          <w:szCs w:val="24"/>
        </w:rPr>
        <w:t xml:space="preserve"> public cu statut special supus evaluării;</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asigură managementul eficient al </w:t>
      </w:r>
      <w:proofErr w:type="spellStart"/>
      <w:r w:rsidRPr="00AE0B0E">
        <w:rPr>
          <w:rFonts w:ascii="Times New Roman" w:eastAsia="Times New Roman" w:hAnsi="Times New Roman" w:cs="Times New Roman"/>
          <w:sz w:val="24"/>
          <w:szCs w:val="24"/>
          <w:lang w:eastAsia="ro-RO"/>
        </w:rPr>
        <w:t>performanţei</w:t>
      </w:r>
      <w:proofErr w:type="spellEnd"/>
      <w:r w:rsidRPr="00AE0B0E">
        <w:rPr>
          <w:rFonts w:ascii="Times New Roman" w:eastAsia="Times New Roman" w:hAnsi="Times New Roman" w:cs="Times New Roman"/>
          <w:sz w:val="24"/>
          <w:szCs w:val="24"/>
          <w:lang w:eastAsia="ro-RO"/>
        </w:rPr>
        <w:t xml:space="preserve"> instituției administrate prin analiza, monitorizarea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evaluarea </w:t>
      </w:r>
      <w:proofErr w:type="spellStart"/>
      <w:r w:rsidRPr="00AE0B0E">
        <w:rPr>
          <w:rFonts w:ascii="Times New Roman" w:eastAsia="Times New Roman" w:hAnsi="Times New Roman" w:cs="Times New Roman"/>
          <w:sz w:val="24"/>
          <w:szCs w:val="24"/>
          <w:lang w:eastAsia="ro-RO"/>
        </w:rPr>
        <w:t>performanţei</w:t>
      </w:r>
      <w:proofErr w:type="spellEnd"/>
      <w:r w:rsidRPr="00AE0B0E">
        <w:rPr>
          <w:rFonts w:ascii="Times New Roman" w:eastAsia="Times New Roman" w:hAnsi="Times New Roman" w:cs="Times New Roman"/>
          <w:sz w:val="24"/>
          <w:szCs w:val="24"/>
          <w:lang w:eastAsia="ro-RO"/>
        </w:rPr>
        <w:t xml:space="preserve"> subdiviziunilor structurale în raport cu </w:t>
      </w:r>
      <w:proofErr w:type="spellStart"/>
      <w:r w:rsidRPr="00AE0B0E">
        <w:rPr>
          <w:rFonts w:ascii="Times New Roman" w:eastAsia="Times New Roman" w:hAnsi="Times New Roman" w:cs="Times New Roman"/>
          <w:sz w:val="24"/>
          <w:szCs w:val="24"/>
          <w:lang w:eastAsia="ro-RO"/>
        </w:rPr>
        <w:t>performanţa</w:t>
      </w:r>
      <w:proofErr w:type="spellEnd"/>
      <w:r w:rsidRPr="00AE0B0E">
        <w:rPr>
          <w:rFonts w:ascii="Times New Roman" w:eastAsia="Times New Roman" w:hAnsi="Times New Roman" w:cs="Times New Roman"/>
          <w:sz w:val="24"/>
          <w:szCs w:val="24"/>
          <w:lang w:eastAsia="ro-RO"/>
        </w:rPr>
        <w:t xml:space="preserve"> instituției;</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aprobă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ai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cadrul instituției;</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examinează </w:t>
      </w:r>
      <w:proofErr w:type="spellStart"/>
      <w:r w:rsidRPr="00AE0B0E">
        <w:rPr>
          <w:rFonts w:ascii="Times New Roman" w:eastAsia="Times New Roman" w:hAnsi="Times New Roman" w:cs="Times New Roman"/>
          <w:sz w:val="24"/>
          <w:szCs w:val="24"/>
          <w:lang w:eastAsia="ro-RO"/>
        </w:rPr>
        <w:t>contestaţiile</w:t>
      </w:r>
      <w:proofErr w:type="spellEnd"/>
      <w:r w:rsidRPr="00AE0B0E">
        <w:rPr>
          <w:rFonts w:ascii="Times New Roman" w:eastAsia="Times New Roman" w:hAnsi="Times New Roman" w:cs="Times New Roman"/>
          <w:sz w:val="24"/>
          <w:szCs w:val="24"/>
          <w:lang w:eastAsia="ro-RO"/>
        </w:rPr>
        <w:t xml:space="preserve"> depuse de către </w:t>
      </w:r>
      <w:proofErr w:type="spellStart"/>
      <w:r w:rsidRPr="00AE0B0E">
        <w:rPr>
          <w:rFonts w:ascii="Times New Roman" w:eastAsia="Times New Roman" w:hAnsi="Times New Roman" w:cs="Times New Roman"/>
          <w:sz w:val="24"/>
          <w:szCs w:val="24"/>
          <w:lang w:eastAsia="ro-RO"/>
        </w:rPr>
        <w:t>funcţionarii</w:t>
      </w:r>
      <w:proofErr w:type="spellEnd"/>
      <w:r w:rsidRPr="00AE0B0E">
        <w:rPr>
          <w:rFonts w:ascii="Times New Roman" w:eastAsia="Times New Roman" w:hAnsi="Times New Roman" w:cs="Times New Roman"/>
          <w:sz w:val="24"/>
          <w:szCs w:val="24"/>
          <w:lang w:eastAsia="ro-RO"/>
        </w:rPr>
        <w:t xml:space="preserve"> publici cu statut special </w:t>
      </w:r>
      <w:proofErr w:type="spellStart"/>
      <w:r w:rsidRPr="00AE0B0E">
        <w:rPr>
          <w:rFonts w:ascii="Times New Roman" w:eastAsia="Times New Roman" w:hAnsi="Times New Roman" w:cs="Times New Roman"/>
          <w:sz w:val="24"/>
          <w:szCs w:val="24"/>
          <w:lang w:eastAsia="ro-RO"/>
        </w:rPr>
        <w:t>evaluaţi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5) examinează </w:t>
      </w:r>
      <w:proofErr w:type="spellStart"/>
      <w:r w:rsidRPr="00AE0B0E">
        <w:rPr>
          <w:rFonts w:ascii="Times New Roman" w:eastAsia="Times New Roman" w:hAnsi="Times New Roman" w:cs="Times New Roman"/>
          <w:sz w:val="24"/>
          <w:szCs w:val="24"/>
          <w:lang w:eastAsia="ro-RO"/>
        </w:rPr>
        <w:t>informaţia</w:t>
      </w:r>
      <w:proofErr w:type="spellEnd"/>
      <w:r w:rsidRPr="00AE0B0E">
        <w:rPr>
          <w:rFonts w:ascii="Times New Roman" w:eastAsia="Times New Roman" w:hAnsi="Times New Roman" w:cs="Times New Roman"/>
          <w:sz w:val="24"/>
          <w:szCs w:val="24"/>
          <w:lang w:eastAsia="ro-RO"/>
        </w:rPr>
        <w:t xml:space="preserve"> referitor la rezultatele evaluării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cadrul instituției administrate, prezentată de subdiviziunea resurse umane.</w:t>
      </w:r>
    </w:p>
    <w:p w:rsidR="00AE0B0E" w:rsidRPr="00AE0B0E" w:rsidRDefault="00AE0B0E" w:rsidP="00AE0B0E">
      <w:pPr>
        <w:spacing w:after="0" w:line="240" w:lineRule="auto"/>
        <w:ind w:firstLine="708"/>
        <w:jc w:val="both"/>
        <w:rPr>
          <w:rFonts w:ascii="Times New Roman" w:eastAsia="Times New Roman" w:hAnsi="Times New Roman" w:cs="Times New Roman"/>
          <w:b/>
          <w:sz w:val="24"/>
          <w:szCs w:val="24"/>
          <w:lang w:eastAsia="ro-RO"/>
        </w:rPr>
      </w:pPr>
      <w:r w:rsidRPr="00AE0B0E">
        <w:rPr>
          <w:rFonts w:ascii="Times New Roman" w:eastAsia="Times New Roman" w:hAnsi="Times New Roman" w:cs="Times New Roman"/>
          <w:b/>
          <w:sz w:val="24"/>
          <w:szCs w:val="24"/>
          <w:lang w:eastAsia="ro-RO"/>
        </w:rPr>
        <w:t>10.</w:t>
      </w:r>
      <w:r w:rsidRPr="00AE0B0E">
        <w:rPr>
          <w:rFonts w:ascii="Times New Roman" w:eastAsia="Times New Roman" w:hAnsi="Times New Roman" w:cs="Times New Roman"/>
          <w:sz w:val="24"/>
          <w:szCs w:val="24"/>
          <w:lang w:eastAsia="ro-RO"/>
        </w:rPr>
        <w:t xml:space="preserve"> Evaluatorul are următoarele </w:t>
      </w:r>
      <w:proofErr w:type="spellStart"/>
      <w:r w:rsidRPr="00AE0B0E">
        <w:rPr>
          <w:rFonts w:ascii="Times New Roman" w:eastAsia="Times New Roman" w:hAnsi="Times New Roman" w:cs="Times New Roman"/>
          <w:sz w:val="24"/>
          <w:szCs w:val="24"/>
          <w:lang w:eastAsia="ro-RO"/>
        </w:rPr>
        <w:t>atribuţii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obligaţii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elaborează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discută cu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pentru fiecare perioadă evaluată;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prezintă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subdiviziunii resurse umane spre vizare;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monitorizează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analizează semestrial îndeplinirea obiectivelor de către </w:t>
      </w:r>
      <w:proofErr w:type="spellStart"/>
      <w:r w:rsidRPr="00AE0B0E">
        <w:rPr>
          <w:rFonts w:ascii="Times New Roman" w:eastAsia="Times New Roman" w:hAnsi="Times New Roman" w:cs="Times New Roman"/>
          <w:sz w:val="24"/>
          <w:szCs w:val="24"/>
          <w:lang w:eastAsia="ro-RO"/>
        </w:rPr>
        <w:t>funcţionarii</w:t>
      </w:r>
      <w:proofErr w:type="spellEnd"/>
      <w:r w:rsidRPr="00AE0B0E">
        <w:rPr>
          <w:rFonts w:ascii="Times New Roman" w:eastAsia="Times New Roman" w:hAnsi="Times New Roman" w:cs="Times New Roman"/>
          <w:sz w:val="24"/>
          <w:szCs w:val="24"/>
          <w:lang w:eastAsia="ro-RO"/>
        </w:rPr>
        <w:t xml:space="preserve"> publici cu statut special din subordinea sa directă prin prisma nivelului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în vederea revizuirii acestora și </w:t>
      </w:r>
      <w:proofErr w:type="spellStart"/>
      <w:r w:rsidRPr="00AE0B0E">
        <w:rPr>
          <w:rFonts w:ascii="Times New Roman" w:eastAsia="Times New Roman" w:hAnsi="Times New Roman" w:cs="Times New Roman"/>
          <w:sz w:val="24"/>
          <w:szCs w:val="24"/>
          <w:lang w:eastAsia="ro-RO"/>
        </w:rPr>
        <w:t>îmbunătăţirii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performanţelor</w:t>
      </w:r>
      <w:proofErr w:type="spellEnd"/>
      <w:r w:rsidRPr="00AE0B0E">
        <w:rPr>
          <w:rFonts w:ascii="Times New Roman" w:eastAsia="Times New Roman" w:hAnsi="Times New Roman" w:cs="Times New Roman"/>
          <w:sz w:val="24"/>
          <w:szCs w:val="24"/>
          <w:lang w:eastAsia="ro-RO"/>
        </w:rPr>
        <w:t xml:space="preserve"> profesionale;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colectează </w:t>
      </w:r>
      <w:proofErr w:type="spellStart"/>
      <w:r w:rsidRPr="00AE0B0E">
        <w:rPr>
          <w:rFonts w:ascii="Times New Roman" w:eastAsia="Times New Roman" w:hAnsi="Times New Roman" w:cs="Times New Roman"/>
          <w:sz w:val="24"/>
          <w:szCs w:val="24"/>
          <w:lang w:eastAsia="ro-RO"/>
        </w:rPr>
        <w:t>informaţiile</w:t>
      </w:r>
      <w:proofErr w:type="spellEnd"/>
      <w:r w:rsidRPr="00AE0B0E">
        <w:rPr>
          <w:rFonts w:ascii="Times New Roman" w:eastAsia="Times New Roman" w:hAnsi="Times New Roman" w:cs="Times New Roman"/>
          <w:sz w:val="24"/>
          <w:szCs w:val="24"/>
          <w:lang w:eastAsia="ro-RO"/>
        </w:rPr>
        <w:t xml:space="preserve"> necesare privind rezultatele </w:t>
      </w:r>
      <w:proofErr w:type="spellStart"/>
      <w:r w:rsidRPr="00AE0B0E">
        <w:rPr>
          <w:rFonts w:ascii="Times New Roman" w:eastAsia="Times New Roman" w:hAnsi="Times New Roman" w:cs="Times New Roman"/>
          <w:sz w:val="24"/>
          <w:szCs w:val="24"/>
          <w:lang w:eastAsia="ro-RO"/>
        </w:rPr>
        <w:t>obţinute</w:t>
      </w:r>
      <w:proofErr w:type="spellEnd"/>
      <w:r w:rsidRPr="00AE0B0E">
        <w:rPr>
          <w:rFonts w:ascii="Times New Roman" w:eastAsia="Times New Roman" w:hAnsi="Times New Roman" w:cs="Times New Roman"/>
          <w:sz w:val="24"/>
          <w:szCs w:val="24"/>
          <w:lang w:eastAsia="ro-RO"/>
        </w:rPr>
        <w:t xml:space="preserve"> în perioada evaluată, luând în considerare natura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complexitatea sarcinilor, mediul de muncă, nivelul de manifestare a </w:t>
      </w:r>
      <w:proofErr w:type="spellStart"/>
      <w:r w:rsidRPr="00AE0B0E">
        <w:rPr>
          <w:rFonts w:ascii="Times New Roman" w:eastAsia="Times New Roman" w:hAnsi="Times New Roman" w:cs="Times New Roman"/>
          <w:sz w:val="24"/>
          <w:szCs w:val="24"/>
          <w:lang w:eastAsia="ro-RO"/>
        </w:rPr>
        <w:t>cunoştinţelor</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abilităţilor</w:t>
      </w:r>
      <w:proofErr w:type="spellEnd"/>
      <w:r w:rsidRPr="00AE0B0E">
        <w:rPr>
          <w:rFonts w:ascii="Times New Roman" w:eastAsia="Times New Roman" w:hAnsi="Times New Roman" w:cs="Times New Roman"/>
          <w:sz w:val="24"/>
          <w:szCs w:val="24"/>
          <w:lang w:eastAsia="ro-RO"/>
        </w:rPr>
        <w:t xml:space="preserve"> profesionale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experienţa</w:t>
      </w:r>
      <w:proofErr w:type="spellEnd"/>
      <w:r w:rsidRPr="00AE0B0E">
        <w:rPr>
          <w:rFonts w:ascii="Times New Roman" w:eastAsia="Times New Roman" w:hAnsi="Times New Roman" w:cs="Times New Roman"/>
          <w:sz w:val="24"/>
          <w:szCs w:val="24"/>
          <w:lang w:eastAsia="ro-RO"/>
        </w:rPr>
        <w:t xml:space="preserve"> profesională a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5) </w:t>
      </w:r>
      <w:r w:rsidRPr="00AE0B0E">
        <w:rPr>
          <w:rFonts w:ascii="Times New Roman" w:eastAsia="Times New Roman" w:hAnsi="Times New Roman" w:cs="Times New Roman"/>
          <w:sz w:val="24"/>
          <w:szCs w:val="24"/>
          <w:shd w:val="clear" w:color="auto" w:fill="FFFFFF" w:themeFill="background1"/>
          <w:lang w:eastAsia="ro-RO"/>
        </w:rPr>
        <w:t xml:space="preserve">după caz, documentează în scris rezultatele </w:t>
      </w:r>
      <w:proofErr w:type="spellStart"/>
      <w:r w:rsidRPr="00AE0B0E">
        <w:rPr>
          <w:rFonts w:ascii="Times New Roman" w:eastAsia="Times New Roman" w:hAnsi="Times New Roman" w:cs="Times New Roman"/>
          <w:sz w:val="24"/>
          <w:szCs w:val="24"/>
          <w:shd w:val="clear" w:color="auto" w:fill="FFFFFF" w:themeFill="background1"/>
          <w:lang w:eastAsia="ro-RO"/>
        </w:rPr>
        <w:t>funcţionarului</w:t>
      </w:r>
      <w:proofErr w:type="spellEnd"/>
      <w:r w:rsidRPr="00AE0B0E">
        <w:rPr>
          <w:rFonts w:ascii="Times New Roman" w:eastAsia="Times New Roman" w:hAnsi="Times New Roman" w:cs="Times New Roman"/>
          <w:sz w:val="24"/>
          <w:szCs w:val="24"/>
          <w:shd w:val="clear" w:color="auto" w:fill="FFFFFF" w:themeFill="background1"/>
          <w:lang w:eastAsia="ro-RO"/>
        </w:rPr>
        <w:t xml:space="preserve"> public cu statut special, </w:t>
      </w:r>
      <w:proofErr w:type="spellStart"/>
      <w:r w:rsidRPr="00AE0B0E">
        <w:rPr>
          <w:rFonts w:ascii="Times New Roman" w:eastAsia="Times New Roman" w:hAnsi="Times New Roman" w:cs="Times New Roman"/>
          <w:sz w:val="24"/>
          <w:szCs w:val="24"/>
          <w:shd w:val="clear" w:color="auto" w:fill="FFFFFF" w:themeFill="background1"/>
          <w:lang w:eastAsia="ro-RO"/>
        </w:rPr>
        <w:t>dificultăţile</w:t>
      </w:r>
      <w:proofErr w:type="spellEnd"/>
      <w:r w:rsidRPr="00AE0B0E">
        <w:rPr>
          <w:rFonts w:ascii="Times New Roman" w:eastAsia="Times New Roman" w:hAnsi="Times New Roman" w:cs="Times New Roman"/>
          <w:sz w:val="24"/>
          <w:szCs w:val="24"/>
          <w:shd w:val="clear" w:color="auto" w:fill="FFFFFF" w:themeFill="background1"/>
          <w:lang w:eastAsia="ro-RO"/>
        </w:rPr>
        <w:t xml:space="preserve"> întâmpinate de acesta în perioada evaluată </w:t>
      </w:r>
      <w:proofErr w:type="spellStart"/>
      <w:r w:rsidRPr="00AE0B0E">
        <w:rPr>
          <w:rFonts w:ascii="Times New Roman" w:eastAsia="Times New Roman" w:hAnsi="Times New Roman" w:cs="Times New Roman"/>
          <w:sz w:val="24"/>
          <w:szCs w:val="24"/>
          <w:shd w:val="clear" w:color="auto" w:fill="FFFFFF" w:themeFill="background1"/>
          <w:lang w:eastAsia="ro-RO"/>
        </w:rPr>
        <w:t>şi</w:t>
      </w:r>
      <w:proofErr w:type="spellEnd"/>
      <w:r w:rsidRPr="00AE0B0E">
        <w:rPr>
          <w:rFonts w:ascii="Times New Roman" w:eastAsia="Times New Roman" w:hAnsi="Times New Roman" w:cs="Times New Roman"/>
          <w:sz w:val="24"/>
          <w:szCs w:val="24"/>
          <w:shd w:val="clear" w:color="auto" w:fill="FFFFFF" w:themeFill="background1"/>
          <w:lang w:eastAsia="ro-RO"/>
        </w:rPr>
        <w:t xml:space="preserve"> orice alte </w:t>
      </w:r>
      <w:proofErr w:type="spellStart"/>
      <w:r w:rsidRPr="00AE0B0E">
        <w:rPr>
          <w:rFonts w:ascii="Times New Roman" w:eastAsia="Times New Roman" w:hAnsi="Times New Roman" w:cs="Times New Roman"/>
          <w:sz w:val="24"/>
          <w:szCs w:val="24"/>
          <w:shd w:val="clear" w:color="auto" w:fill="FFFFFF" w:themeFill="background1"/>
          <w:lang w:eastAsia="ro-RO"/>
        </w:rPr>
        <w:t>observaţii</w:t>
      </w:r>
      <w:proofErr w:type="spellEnd"/>
      <w:r w:rsidRPr="00AE0B0E">
        <w:rPr>
          <w:rFonts w:ascii="Times New Roman" w:eastAsia="Times New Roman" w:hAnsi="Times New Roman" w:cs="Times New Roman"/>
          <w:sz w:val="24"/>
          <w:szCs w:val="24"/>
          <w:shd w:val="clear" w:color="auto" w:fill="FFFFFF" w:themeFill="background1"/>
          <w:lang w:eastAsia="ro-RO"/>
        </w:rPr>
        <w:t xml:space="preserve"> pe care le consideră relevante;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6) completează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a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7) realizează interviul de evaluare cu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8) identifică, în comun cu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w:t>
      </w:r>
      <w:proofErr w:type="spellStart"/>
      <w:r w:rsidRPr="00AE0B0E">
        <w:rPr>
          <w:rFonts w:ascii="Times New Roman" w:eastAsia="Times New Roman" w:hAnsi="Times New Roman" w:cs="Times New Roman"/>
          <w:sz w:val="24"/>
          <w:szCs w:val="24"/>
          <w:lang w:eastAsia="ro-RO"/>
        </w:rPr>
        <w:t>necesităţile</w:t>
      </w:r>
      <w:proofErr w:type="spellEnd"/>
      <w:r w:rsidRPr="00AE0B0E">
        <w:rPr>
          <w:rFonts w:ascii="Times New Roman" w:eastAsia="Times New Roman" w:hAnsi="Times New Roman" w:cs="Times New Roman"/>
          <w:sz w:val="24"/>
          <w:szCs w:val="24"/>
          <w:lang w:eastAsia="ro-RO"/>
        </w:rPr>
        <w:t xml:space="preserve"> de dezvoltare profesională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le consemnează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9) acordă calificativul de evaluare și îl aduce la cunoștința funcționarului public cu statut special evaluat, contra semnătură;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10) transmite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pentru contrasemnare;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11) după caz, </w:t>
      </w:r>
      <w:proofErr w:type="spellStart"/>
      <w:r w:rsidRPr="00AE0B0E">
        <w:rPr>
          <w:rFonts w:ascii="Times New Roman" w:eastAsia="Times New Roman" w:hAnsi="Times New Roman" w:cs="Times New Roman"/>
          <w:sz w:val="24"/>
          <w:szCs w:val="24"/>
          <w:lang w:eastAsia="ro-RO"/>
        </w:rPr>
        <w:t>desfăşoară</w:t>
      </w:r>
      <w:proofErr w:type="spellEnd"/>
      <w:r w:rsidRPr="00AE0B0E">
        <w:rPr>
          <w:rFonts w:ascii="Times New Roman" w:eastAsia="Times New Roman" w:hAnsi="Times New Roman" w:cs="Times New Roman"/>
          <w:sz w:val="24"/>
          <w:szCs w:val="24"/>
          <w:lang w:eastAsia="ro-RO"/>
        </w:rPr>
        <w:t xml:space="preserve"> procedura repetată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12) transmite subdiviziunii resurse umane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contrasemnată;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13) după caz, oferă informații și detalii cu referire la procesul de evaluare și/sau participă în procesul de examinare a </w:t>
      </w:r>
      <w:proofErr w:type="spellStart"/>
      <w:r w:rsidRPr="00AE0B0E">
        <w:rPr>
          <w:rFonts w:ascii="Times New Roman" w:eastAsia="Times New Roman" w:hAnsi="Times New Roman" w:cs="Times New Roman"/>
          <w:sz w:val="24"/>
          <w:szCs w:val="24"/>
          <w:lang w:eastAsia="ro-RO"/>
        </w:rPr>
        <w:t>contestaţiilor</w:t>
      </w:r>
      <w:proofErr w:type="spellEnd"/>
      <w:r w:rsidRPr="00AE0B0E">
        <w:rPr>
          <w:rFonts w:ascii="Times New Roman" w:eastAsia="Times New Roman" w:hAnsi="Times New Roman" w:cs="Times New Roman"/>
          <w:sz w:val="24"/>
          <w:szCs w:val="24"/>
          <w:lang w:eastAsia="ro-RO"/>
        </w:rPr>
        <w:t xml:space="preserve"> depuse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14) este responsabil de obiectivitatea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imparţialitatea</w:t>
      </w:r>
      <w:proofErr w:type="spellEnd"/>
      <w:r w:rsidRPr="00AE0B0E">
        <w:rPr>
          <w:rFonts w:ascii="Times New Roman" w:eastAsia="Times New Roman" w:hAnsi="Times New Roman" w:cs="Times New Roman"/>
          <w:sz w:val="24"/>
          <w:szCs w:val="24"/>
          <w:lang w:eastAsia="ro-RO"/>
        </w:rPr>
        <w:t xml:space="preserve"> rezultatelor evaluării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subordinea sa directă;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15) păstrează </w:t>
      </w:r>
      <w:proofErr w:type="spellStart"/>
      <w:r w:rsidRPr="00AE0B0E">
        <w:rPr>
          <w:rFonts w:ascii="Times New Roman" w:eastAsia="Times New Roman" w:hAnsi="Times New Roman" w:cs="Times New Roman"/>
          <w:sz w:val="24"/>
          <w:szCs w:val="24"/>
          <w:lang w:eastAsia="ro-RO"/>
        </w:rPr>
        <w:t>confidenţialitatea</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informaţiilor</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celor discutate în timpul interviului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11</w:t>
      </w:r>
      <w:r w:rsidRPr="00AE0B0E">
        <w:rPr>
          <w:rFonts w:ascii="Times New Roman" w:eastAsia="Times New Roman" w:hAnsi="Times New Roman" w:cs="Times New Roman"/>
          <w:sz w:val="24"/>
          <w:szCs w:val="24"/>
          <w:lang w:eastAsia="ro-RO"/>
        </w:rPr>
        <w:t xml:space="preserve">. Contrasemnatarul are următoarele </w:t>
      </w:r>
      <w:proofErr w:type="spellStart"/>
      <w:r w:rsidRPr="00AE0B0E">
        <w:rPr>
          <w:rFonts w:ascii="Times New Roman" w:eastAsia="Times New Roman" w:hAnsi="Times New Roman" w:cs="Times New Roman"/>
          <w:sz w:val="24"/>
          <w:szCs w:val="24"/>
          <w:lang w:eastAsia="ro-RO"/>
        </w:rPr>
        <w:t>atribuţii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obligaţii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verifică corectitudinea aplicării procedurii de evaluare a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w:t>
      </w:r>
      <w:proofErr w:type="spellStart"/>
      <w:r w:rsidRPr="00AE0B0E">
        <w:rPr>
          <w:rFonts w:ascii="Times New Roman" w:eastAsia="Times New Roman" w:hAnsi="Times New Roman" w:cs="Times New Roman"/>
          <w:sz w:val="24"/>
          <w:szCs w:val="24"/>
          <w:lang w:eastAsia="ro-RO"/>
        </w:rPr>
        <w:t>evaluaţi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analizează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verifică corectitudinea </w:t>
      </w:r>
      <w:proofErr w:type="spellStart"/>
      <w:r w:rsidRPr="00AE0B0E">
        <w:rPr>
          <w:rFonts w:ascii="Times New Roman" w:eastAsia="Times New Roman" w:hAnsi="Times New Roman" w:cs="Times New Roman"/>
          <w:sz w:val="24"/>
          <w:szCs w:val="24"/>
          <w:lang w:eastAsia="ro-RO"/>
        </w:rPr>
        <w:t>informaţiilor</w:t>
      </w:r>
      <w:proofErr w:type="spellEnd"/>
      <w:r w:rsidRPr="00AE0B0E">
        <w:rPr>
          <w:rFonts w:ascii="Times New Roman" w:eastAsia="Times New Roman" w:hAnsi="Times New Roman" w:cs="Times New Roman"/>
          <w:sz w:val="24"/>
          <w:szCs w:val="24"/>
          <w:lang w:eastAsia="ro-RO"/>
        </w:rPr>
        <w:t xml:space="preserve"> înscrise în aceasta;</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verifică corespunderea </w:t>
      </w:r>
      <w:proofErr w:type="spellStart"/>
      <w:r w:rsidRPr="00AE0B0E">
        <w:rPr>
          <w:rFonts w:ascii="Times New Roman" w:eastAsia="Times New Roman" w:hAnsi="Times New Roman" w:cs="Times New Roman"/>
          <w:sz w:val="24"/>
          <w:szCs w:val="24"/>
          <w:lang w:eastAsia="ro-RO"/>
        </w:rPr>
        <w:t>performanţei</w:t>
      </w:r>
      <w:proofErr w:type="spellEnd"/>
      <w:r w:rsidRPr="00AE0B0E">
        <w:rPr>
          <w:rFonts w:ascii="Times New Roman" w:eastAsia="Times New Roman" w:hAnsi="Times New Roman" w:cs="Times New Roman"/>
          <w:sz w:val="24"/>
          <w:szCs w:val="24"/>
          <w:lang w:eastAsia="ro-RO"/>
        </w:rPr>
        <w:t xml:space="preserve"> subdiviziunii interne din care fac parte </w:t>
      </w:r>
      <w:proofErr w:type="spellStart"/>
      <w:r w:rsidRPr="00AE0B0E">
        <w:rPr>
          <w:rFonts w:ascii="Times New Roman" w:eastAsia="Times New Roman" w:hAnsi="Times New Roman" w:cs="Times New Roman"/>
          <w:sz w:val="24"/>
          <w:szCs w:val="24"/>
          <w:lang w:eastAsia="ro-RO"/>
        </w:rPr>
        <w:t>funcţionarii</w:t>
      </w:r>
      <w:proofErr w:type="spellEnd"/>
      <w:r w:rsidRPr="00AE0B0E">
        <w:rPr>
          <w:rFonts w:ascii="Times New Roman" w:eastAsia="Times New Roman" w:hAnsi="Times New Roman" w:cs="Times New Roman"/>
          <w:sz w:val="24"/>
          <w:szCs w:val="24"/>
          <w:lang w:eastAsia="ro-RO"/>
        </w:rPr>
        <w:t xml:space="preserve"> publici cu statut special </w:t>
      </w:r>
      <w:proofErr w:type="spellStart"/>
      <w:r w:rsidRPr="00AE0B0E">
        <w:rPr>
          <w:rFonts w:ascii="Times New Roman" w:eastAsia="Times New Roman" w:hAnsi="Times New Roman" w:cs="Times New Roman"/>
          <w:sz w:val="24"/>
          <w:szCs w:val="24"/>
          <w:lang w:eastAsia="ro-RO"/>
        </w:rPr>
        <w:t>evaluaţi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performanţa</w:t>
      </w:r>
      <w:proofErr w:type="spellEnd"/>
      <w:r w:rsidRPr="00AE0B0E">
        <w:rPr>
          <w:rFonts w:ascii="Times New Roman" w:eastAsia="Times New Roman" w:hAnsi="Times New Roman" w:cs="Times New Roman"/>
          <w:sz w:val="24"/>
          <w:szCs w:val="24"/>
          <w:lang w:eastAsia="ro-RO"/>
        </w:rPr>
        <w:t xml:space="preserve"> individuală a acestora, </w:t>
      </w:r>
      <w:proofErr w:type="spellStart"/>
      <w:r w:rsidRPr="00AE0B0E">
        <w:rPr>
          <w:rFonts w:ascii="Times New Roman" w:eastAsia="Times New Roman" w:hAnsi="Times New Roman" w:cs="Times New Roman"/>
          <w:sz w:val="24"/>
          <w:szCs w:val="24"/>
          <w:lang w:eastAsia="ro-RO"/>
        </w:rPr>
        <w:t>luînd</w:t>
      </w:r>
      <w:proofErr w:type="spellEnd"/>
      <w:r w:rsidRPr="00AE0B0E">
        <w:rPr>
          <w:rFonts w:ascii="Times New Roman" w:eastAsia="Times New Roman" w:hAnsi="Times New Roman" w:cs="Times New Roman"/>
          <w:sz w:val="24"/>
          <w:szCs w:val="24"/>
          <w:lang w:eastAsia="ro-RO"/>
        </w:rPr>
        <w:t xml:space="preserve"> în considerare </w:t>
      </w:r>
      <w:proofErr w:type="spellStart"/>
      <w:r w:rsidRPr="00AE0B0E">
        <w:rPr>
          <w:rFonts w:ascii="Times New Roman" w:eastAsia="Times New Roman" w:hAnsi="Times New Roman" w:cs="Times New Roman"/>
          <w:sz w:val="24"/>
          <w:szCs w:val="24"/>
          <w:lang w:eastAsia="ro-RO"/>
        </w:rPr>
        <w:t>contribuţia</w:t>
      </w:r>
      <w:proofErr w:type="spellEnd"/>
      <w:r w:rsidRPr="00AE0B0E">
        <w:rPr>
          <w:rFonts w:ascii="Times New Roman" w:eastAsia="Times New Roman" w:hAnsi="Times New Roman" w:cs="Times New Roman"/>
          <w:sz w:val="24"/>
          <w:szCs w:val="24"/>
          <w:lang w:eastAsia="ro-RO"/>
        </w:rPr>
        <w:t xml:space="preserve"> fiecărui </w:t>
      </w:r>
      <w:proofErr w:type="spellStart"/>
      <w:r w:rsidRPr="00AE0B0E">
        <w:rPr>
          <w:rFonts w:ascii="Times New Roman" w:eastAsia="Times New Roman" w:hAnsi="Times New Roman" w:cs="Times New Roman"/>
          <w:sz w:val="24"/>
          <w:szCs w:val="24"/>
          <w:lang w:eastAsia="ro-RO"/>
        </w:rPr>
        <w:t>funcţionar</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contrasemnează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a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în cazul în care este de acord cu comentariile oferite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calificativul de evaluare acordat;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5) identifică disensiunile dintre evaluator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dacă acestea există,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după caz, decide asupra repetării procedurii de evaluare a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6) după caz, oferă informații și detalii cu referire la procesul de evaluare și/sau participă în procesul de examinare a </w:t>
      </w:r>
      <w:proofErr w:type="spellStart"/>
      <w:r w:rsidRPr="00AE0B0E">
        <w:rPr>
          <w:rFonts w:ascii="Times New Roman" w:eastAsia="Times New Roman" w:hAnsi="Times New Roman" w:cs="Times New Roman"/>
          <w:sz w:val="24"/>
          <w:szCs w:val="24"/>
          <w:lang w:eastAsia="ro-RO"/>
        </w:rPr>
        <w:t>contestaţiilor</w:t>
      </w:r>
      <w:proofErr w:type="spellEnd"/>
      <w:r w:rsidRPr="00AE0B0E">
        <w:rPr>
          <w:rFonts w:ascii="Times New Roman" w:eastAsia="Times New Roman" w:hAnsi="Times New Roman" w:cs="Times New Roman"/>
          <w:sz w:val="24"/>
          <w:szCs w:val="24"/>
          <w:lang w:eastAsia="ro-RO"/>
        </w:rPr>
        <w:t xml:space="preserve"> depuse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7) transmite evaluatorului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contrasemnată;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8) păstrează </w:t>
      </w:r>
      <w:proofErr w:type="spellStart"/>
      <w:r w:rsidRPr="00AE0B0E">
        <w:rPr>
          <w:rFonts w:ascii="Times New Roman" w:eastAsia="Times New Roman" w:hAnsi="Times New Roman" w:cs="Times New Roman"/>
          <w:sz w:val="24"/>
          <w:szCs w:val="24"/>
          <w:lang w:eastAsia="ro-RO"/>
        </w:rPr>
        <w:t>confidenţialitatea</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informaţiilor</w:t>
      </w:r>
      <w:proofErr w:type="spellEnd"/>
      <w:r w:rsidRPr="00AE0B0E">
        <w:rPr>
          <w:rFonts w:ascii="Times New Roman" w:eastAsia="Times New Roman" w:hAnsi="Times New Roman" w:cs="Times New Roman"/>
          <w:sz w:val="24"/>
          <w:szCs w:val="24"/>
          <w:lang w:eastAsia="ro-RO"/>
        </w:rPr>
        <w:t xml:space="preserve"> înscrise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12</w:t>
      </w:r>
      <w:r w:rsidRPr="00AE0B0E">
        <w:rPr>
          <w:rFonts w:ascii="Times New Roman" w:eastAsia="Times New Roman" w:hAnsi="Times New Roman" w:cs="Times New Roman"/>
          <w:sz w:val="24"/>
          <w:szCs w:val="24"/>
          <w:lang w:eastAsia="ro-RO"/>
        </w:rPr>
        <w:t xml:space="preserve">. Subdiviziunea resurse umane are următoarele </w:t>
      </w:r>
      <w:proofErr w:type="spellStart"/>
      <w:r w:rsidRPr="00AE0B0E">
        <w:rPr>
          <w:rFonts w:ascii="Times New Roman" w:eastAsia="Times New Roman" w:hAnsi="Times New Roman" w:cs="Times New Roman"/>
          <w:sz w:val="24"/>
          <w:szCs w:val="24"/>
          <w:lang w:eastAsia="ro-RO"/>
        </w:rPr>
        <w:t>atribuţii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obligaţii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w:t>
      </w:r>
      <w:r w:rsidRPr="00AE0B0E">
        <w:rPr>
          <w:rFonts w:ascii="Times New Roman" w:hAnsi="Times New Roman" w:cs="Times New Roman"/>
          <w:sz w:val="24"/>
          <w:szCs w:val="24"/>
        </w:rPr>
        <w:t xml:space="preserve">elaborează proiectul actului administrativ de stabilire a perioadei de evaluare, a listei evaluatorilor </w:t>
      </w:r>
      <w:proofErr w:type="spellStart"/>
      <w:r w:rsidRPr="00AE0B0E">
        <w:rPr>
          <w:rFonts w:ascii="Times New Roman" w:hAnsi="Times New Roman" w:cs="Times New Roman"/>
          <w:sz w:val="24"/>
          <w:szCs w:val="24"/>
        </w:rPr>
        <w:t>şi</w:t>
      </w:r>
      <w:proofErr w:type="spellEnd"/>
      <w:r w:rsidRPr="00AE0B0E">
        <w:rPr>
          <w:rFonts w:ascii="Times New Roman" w:hAnsi="Times New Roman" w:cs="Times New Roman"/>
          <w:sz w:val="24"/>
          <w:szCs w:val="24"/>
        </w:rPr>
        <w:t xml:space="preserve"> contrasemnatarilor </w:t>
      </w:r>
      <w:proofErr w:type="spellStart"/>
      <w:r w:rsidRPr="00AE0B0E">
        <w:rPr>
          <w:rFonts w:ascii="Times New Roman" w:hAnsi="Times New Roman" w:cs="Times New Roman"/>
          <w:sz w:val="24"/>
          <w:szCs w:val="24"/>
        </w:rPr>
        <w:t>identificaţi</w:t>
      </w:r>
      <w:proofErr w:type="spellEnd"/>
      <w:r w:rsidRPr="00AE0B0E">
        <w:rPr>
          <w:rFonts w:ascii="Times New Roman" w:hAnsi="Times New Roman" w:cs="Times New Roman"/>
          <w:sz w:val="24"/>
          <w:szCs w:val="24"/>
        </w:rPr>
        <w:t xml:space="preserve"> pentru fiecare </w:t>
      </w:r>
      <w:proofErr w:type="spellStart"/>
      <w:r w:rsidRPr="00AE0B0E">
        <w:rPr>
          <w:rFonts w:ascii="Times New Roman" w:hAnsi="Times New Roman" w:cs="Times New Roman"/>
          <w:sz w:val="24"/>
          <w:szCs w:val="24"/>
        </w:rPr>
        <w:t>funcţionar</w:t>
      </w:r>
      <w:proofErr w:type="spellEnd"/>
      <w:r w:rsidRPr="00AE0B0E">
        <w:rPr>
          <w:rFonts w:ascii="Times New Roman" w:hAnsi="Times New Roman" w:cs="Times New Roman"/>
          <w:sz w:val="24"/>
          <w:szCs w:val="24"/>
        </w:rPr>
        <w:t xml:space="preserve"> public cu statut special supus evaluării </w:t>
      </w:r>
      <w:proofErr w:type="spellStart"/>
      <w:r w:rsidRPr="00AE0B0E">
        <w:rPr>
          <w:rFonts w:ascii="Times New Roman" w:hAnsi="Times New Roman" w:cs="Times New Roman"/>
          <w:sz w:val="24"/>
          <w:szCs w:val="24"/>
        </w:rPr>
        <w:t>şi</w:t>
      </w:r>
      <w:proofErr w:type="spellEnd"/>
      <w:r w:rsidRPr="00AE0B0E">
        <w:rPr>
          <w:rFonts w:ascii="Times New Roman" w:hAnsi="Times New Roman" w:cs="Times New Roman"/>
          <w:sz w:val="24"/>
          <w:szCs w:val="24"/>
        </w:rPr>
        <w:t>-i informează despre aceasta înainte de începerea perioadei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acordă asistență metodologică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informațională privind stabilirea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 nivelului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completarea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evaluare, realizarea interviului de evaluare, precum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oferă suportul necesar tuturor factorilor </w:t>
      </w:r>
      <w:proofErr w:type="spellStart"/>
      <w:r w:rsidRPr="00AE0B0E">
        <w:rPr>
          <w:rFonts w:ascii="Times New Roman" w:eastAsia="Times New Roman" w:hAnsi="Times New Roman" w:cs="Times New Roman"/>
          <w:sz w:val="24"/>
          <w:szCs w:val="24"/>
          <w:lang w:eastAsia="ro-RO"/>
        </w:rPr>
        <w:t>implicaţi</w:t>
      </w:r>
      <w:proofErr w:type="spellEnd"/>
      <w:r w:rsidRPr="00AE0B0E">
        <w:rPr>
          <w:rFonts w:ascii="Times New Roman" w:eastAsia="Times New Roman" w:hAnsi="Times New Roman" w:cs="Times New Roman"/>
          <w:sz w:val="24"/>
          <w:szCs w:val="24"/>
          <w:lang w:eastAsia="ro-RO"/>
        </w:rPr>
        <w:t xml:space="preserve"> în procesul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se expune asupra corectitudinii stabilirii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nivelului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precum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 completării componentelor structurale ale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vizează fișele de stabilire/revizuire 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ai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din cadrul instituției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le transmite conducătorului acesteia pentru aprobare;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5) indică în dosarul personal  calificativul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6) după caz, oferă informații și detalii cu referire la procesul de evaluare și/sau participă în procesul de examinare a </w:t>
      </w:r>
      <w:proofErr w:type="spellStart"/>
      <w:r w:rsidRPr="00AE0B0E">
        <w:rPr>
          <w:rFonts w:ascii="Times New Roman" w:eastAsia="Times New Roman" w:hAnsi="Times New Roman" w:cs="Times New Roman"/>
          <w:sz w:val="24"/>
          <w:szCs w:val="24"/>
          <w:lang w:eastAsia="ro-RO"/>
        </w:rPr>
        <w:t>contestaţiilor</w:t>
      </w:r>
      <w:proofErr w:type="spellEnd"/>
      <w:r w:rsidRPr="00AE0B0E">
        <w:rPr>
          <w:rFonts w:ascii="Times New Roman" w:eastAsia="Times New Roman" w:hAnsi="Times New Roman" w:cs="Times New Roman"/>
          <w:sz w:val="24"/>
          <w:szCs w:val="24"/>
          <w:lang w:eastAsia="ro-RO"/>
        </w:rPr>
        <w:t xml:space="preserve"> depuse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7) elaborează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prezintă </w:t>
      </w:r>
      <w:proofErr w:type="spellStart"/>
      <w:r w:rsidRPr="00AE0B0E">
        <w:rPr>
          <w:rFonts w:ascii="Times New Roman" w:eastAsia="Times New Roman" w:hAnsi="Times New Roman" w:cs="Times New Roman"/>
          <w:sz w:val="24"/>
          <w:szCs w:val="24"/>
          <w:lang w:eastAsia="ro-RO"/>
        </w:rPr>
        <w:t>informaţia</w:t>
      </w:r>
      <w:proofErr w:type="spellEnd"/>
      <w:r w:rsidRPr="00AE0B0E">
        <w:rPr>
          <w:rFonts w:ascii="Times New Roman" w:eastAsia="Times New Roman" w:hAnsi="Times New Roman" w:cs="Times New Roman"/>
          <w:sz w:val="24"/>
          <w:szCs w:val="24"/>
          <w:lang w:eastAsia="ro-RO"/>
        </w:rPr>
        <w:t xml:space="preserve"> conducătorului instituției referitor la rezultatele evaluării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8) analizează necesitățile de dezvoltare profesională ale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identificate în cadrul procedurii de evaluare, luându-le în considerare la elaborarea planului anual de dezvoltare profesională;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9) păstrează confidențialitatea informațiilor înscrise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13.</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are următoarele </w:t>
      </w:r>
      <w:proofErr w:type="spellStart"/>
      <w:r w:rsidRPr="00AE0B0E">
        <w:rPr>
          <w:rFonts w:ascii="Times New Roman" w:eastAsia="Times New Roman" w:hAnsi="Times New Roman" w:cs="Times New Roman"/>
          <w:sz w:val="24"/>
          <w:szCs w:val="24"/>
          <w:lang w:eastAsia="ro-RO"/>
        </w:rPr>
        <w:t>atribuţii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obligaţii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participă la stabilirea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revizuirea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nivelului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analizează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îşi</w:t>
      </w:r>
      <w:proofErr w:type="spellEnd"/>
      <w:r w:rsidRPr="00AE0B0E">
        <w:rPr>
          <w:rFonts w:ascii="Times New Roman" w:eastAsia="Times New Roman" w:hAnsi="Times New Roman" w:cs="Times New Roman"/>
          <w:sz w:val="24"/>
          <w:szCs w:val="24"/>
          <w:lang w:eastAsia="ro-RO"/>
        </w:rPr>
        <w:t xml:space="preserve"> exprimă punctul de vedere în ceea ce </w:t>
      </w:r>
      <w:proofErr w:type="spellStart"/>
      <w:r w:rsidRPr="00AE0B0E">
        <w:rPr>
          <w:rFonts w:ascii="Times New Roman" w:eastAsia="Times New Roman" w:hAnsi="Times New Roman" w:cs="Times New Roman"/>
          <w:sz w:val="24"/>
          <w:szCs w:val="24"/>
          <w:lang w:eastAsia="ro-RO"/>
        </w:rPr>
        <w:t>priveşte</w:t>
      </w:r>
      <w:proofErr w:type="spellEnd"/>
      <w:r w:rsidRPr="00AE0B0E">
        <w:rPr>
          <w:rFonts w:ascii="Times New Roman" w:eastAsia="Times New Roman" w:hAnsi="Times New Roman" w:cs="Times New Roman"/>
          <w:sz w:val="24"/>
          <w:szCs w:val="24"/>
          <w:lang w:eastAsia="ro-RO"/>
        </w:rPr>
        <w:t xml:space="preserve"> îndeplinirea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stabilirea acestora pentru următoarea perioadă evaluată;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3) participă la interviul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după caz, prezintă dovezi ce confirmă nivelul de îndeplinire 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comentează calificativul de evaluare acordat;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5) colaborează cu toți factorii implicați în procesul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6) participă la identificarea </w:t>
      </w:r>
      <w:proofErr w:type="spellStart"/>
      <w:r w:rsidRPr="00AE0B0E">
        <w:rPr>
          <w:rFonts w:ascii="Times New Roman" w:eastAsia="Times New Roman" w:hAnsi="Times New Roman" w:cs="Times New Roman"/>
          <w:sz w:val="24"/>
          <w:szCs w:val="24"/>
          <w:lang w:eastAsia="ro-RO"/>
        </w:rPr>
        <w:t>necesităţilor</w:t>
      </w:r>
      <w:proofErr w:type="spellEnd"/>
      <w:r w:rsidRPr="00AE0B0E">
        <w:rPr>
          <w:rFonts w:ascii="Times New Roman" w:eastAsia="Times New Roman" w:hAnsi="Times New Roman" w:cs="Times New Roman"/>
          <w:sz w:val="24"/>
          <w:szCs w:val="24"/>
          <w:lang w:eastAsia="ro-RO"/>
        </w:rPr>
        <w:t xml:space="preserve"> sale de dezvoltare profesională;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7) ia cunoștință, prin semnătură, cu </w:t>
      </w:r>
      <w:proofErr w:type="spellStart"/>
      <w:r w:rsidRPr="00AE0B0E">
        <w:rPr>
          <w:rFonts w:ascii="Times New Roman" w:eastAsia="Times New Roman" w:hAnsi="Times New Roman" w:cs="Times New Roman"/>
          <w:sz w:val="24"/>
          <w:szCs w:val="24"/>
          <w:lang w:eastAsia="ro-RO"/>
        </w:rPr>
        <w:t>informaţiile</w:t>
      </w:r>
      <w:proofErr w:type="spellEnd"/>
      <w:r w:rsidRPr="00AE0B0E">
        <w:rPr>
          <w:rFonts w:ascii="Times New Roman" w:eastAsia="Times New Roman" w:hAnsi="Times New Roman" w:cs="Times New Roman"/>
          <w:sz w:val="24"/>
          <w:szCs w:val="24"/>
          <w:lang w:eastAsia="ro-RO"/>
        </w:rPr>
        <w:t xml:space="preserve"> înscrise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426"/>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ind w:firstLine="426"/>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 xml:space="preserve">III. Procesul de evaluare a activității profesionale </w:t>
      </w:r>
    </w:p>
    <w:p w:rsidR="00AE0B0E" w:rsidRPr="00AE0B0E" w:rsidRDefault="00AE0B0E" w:rsidP="00AE0B0E">
      <w:pPr>
        <w:spacing w:after="0" w:line="240" w:lineRule="auto"/>
        <w:ind w:firstLine="426"/>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 xml:space="preserve">a </w:t>
      </w:r>
      <w:proofErr w:type="spellStart"/>
      <w:r w:rsidRPr="00AE0B0E">
        <w:rPr>
          <w:rFonts w:ascii="Times New Roman" w:eastAsia="Times New Roman" w:hAnsi="Times New Roman" w:cs="Times New Roman"/>
          <w:b/>
          <w:bCs/>
          <w:sz w:val="24"/>
          <w:szCs w:val="24"/>
          <w:lang w:eastAsia="ro-RO"/>
        </w:rPr>
        <w:t>funcţionarului</w:t>
      </w:r>
      <w:proofErr w:type="spellEnd"/>
      <w:r w:rsidRPr="00AE0B0E">
        <w:rPr>
          <w:rFonts w:ascii="Times New Roman" w:eastAsia="Times New Roman" w:hAnsi="Times New Roman" w:cs="Times New Roman"/>
          <w:b/>
          <w:bCs/>
          <w:sz w:val="24"/>
          <w:szCs w:val="24"/>
          <w:lang w:eastAsia="ro-RO"/>
        </w:rPr>
        <w:t xml:space="preserve"> public cu statut special</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lastRenderedPageBreak/>
        <w:t>Secţiunea</w:t>
      </w:r>
      <w:proofErr w:type="spellEnd"/>
      <w:r w:rsidRPr="00AE0B0E">
        <w:rPr>
          <w:rFonts w:ascii="Times New Roman" w:eastAsia="Times New Roman" w:hAnsi="Times New Roman" w:cs="Times New Roman"/>
          <w:b/>
          <w:bCs/>
          <w:sz w:val="24"/>
          <w:szCs w:val="24"/>
          <w:lang w:eastAsia="ro-RO"/>
        </w:rPr>
        <w:t xml:space="preserve"> 1</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 xml:space="preserve">Stabilirea și revizuirea obiectivelor </w:t>
      </w:r>
      <w:proofErr w:type="spellStart"/>
      <w:r w:rsidRPr="00AE0B0E">
        <w:rPr>
          <w:rFonts w:ascii="Times New Roman" w:eastAsia="Times New Roman" w:hAnsi="Times New Roman" w:cs="Times New Roman"/>
          <w:b/>
          <w:bCs/>
          <w:sz w:val="24"/>
          <w:szCs w:val="24"/>
          <w:lang w:eastAsia="ro-RO"/>
        </w:rPr>
        <w:t>şi</w:t>
      </w:r>
      <w:proofErr w:type="spellEnd"/>
      <w:r w:rsidRPr="00AE0B0E">
        <w:rPr>
          <w:rFonts w:ascii="Times New Roman" w:eastAsia="Times New Roman" w:hAnsi="Times New Roman" w:cs="Times New Roman"/>
          <w:b/>
          <w:bCs/>
          <w:sz w:val="24"/>
          <w:szCs w:val="24"/>
          <w:lang w:eastAsia="ro-RO"/>
        </w:rPr>
        <w:t xml:space="preserve"> nivelului de îndeplinire a </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r w:rsidRPr="00AE0B0E">
        <w:rPr>
          <w:rFonts w:ascii="Times New Roman" w:eastAsia="Times New Roman" w:hAnsi="Times New Roman" w:cs="Times New Roman"/>
          <w:b/>
          <w:bCs/>
          <w:sz w:val="24"/>
          <w:szCs w:val="24"/>
          <w:lang w:eastAsia="ro-RO"/>
        </w:rPr>
        <w:t>indicatorilor de performanță</w:t>
      </w:r>
    </w:p>
    <w:p w:rsidR="00AE0B0E" w:rsidRPr="00AE0B0E" w:rsidRDefault="00AE0B0E" w:rsidP="00AE0B0E">
      <w:pPr>
        <w:spacing w:after="0" w:line="240" w:lineRule="auto"/>
        <w:jc w:val="center"/>
        <w:rPr>
          <w:rFonts w:ascii="Times New Roman" w:eastAsia="Times New Roman" w:hAnsi="Times New Roman" w:cs="Times New Roman"/>
          <w:sz w:val="24"/>
          <w:szCs w:val="24"/>
          <w:lang w:eastAsia="ro-RO"/>
        </w:rPr>
      </w:pP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14</w:t>
      </w:r>
      <w:r w:rsidRPr="00AE0B0E">
        <w:rPr>
          <w:rFonts w:ascii="Times New Roman" w:eastAsia="Times New Roman" w:hAnsi="Times New Roman" w:cs="Times New Roman"/>
          <w:sz w:val="24"/>
          <w:szCs w:val="24"/>
          <w:lang w:eastAsia="ro-RO"/>
        </w:rPr>
        <w:t xml:space="preserve">. Obiectivele reprezintă </w:t>
      </w:r>
      <w:proofErr w:type="spellStart"/>
      <w:r w:rsidRPr="00AE0B0E">
        <w:rPr>
          <w:rFonts w:ascii="Times New Roman" w:eastAsia="Times New Roman" w:hAnsi="Times New Roman" w:cs="Times New Roman"/>
          <w:sz w:val="24"/>
          <w:szCs w:val="24"/>
          <w:lang w:eastAsia="ro-RO"/>
        </w:rPr>
        <w:t>priorităţile</w:t>
      </w:r>
      <w:proofErr w:type="spellEnd"/>
      <w:r w:rsidRPr="00AE0B0E">
        <w:rPr>
          <w:rFonts w:ascii="Times New Roman" w:eastAsia="Times New Roman" w:hAnsi="Times New Roman" w:cs="Times New Roman"/>
          <w:sz w:val="24"/>
          <w:szCs w:val="24"/>
          <w:lang w:eastAsia="ro-RO"/>
        </w:rPr>
        <w:t xml:space="preserve">-cheie în activitatea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care implică rezultatele dorite/scontate ce urmează a fi realizate în următoarea perioadă evaluată.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15</w:t>
      </w:r>
      <w:r w:rsidRPr="00AE0B0E">
        <w:rPr>
          <w:rFonts w:ascii="Times New Roman" w:eastAsia="Times New Roman" w:hAnsi="Times New Roman" w:cs="Times New Roman"/>
          <w:sz w:val="24"/>
          <w:szCs w:val="24"/>
          <w:lang w:eastAsia="ro-RO"/>
        </w:rPr>
        <w:t xml:space="preserve">. Obiectivele se stabilesc anual pentru fiecare </w:t>
      </w:r>
      <w:proofErr w:type="spellStart"/>
      <w:r w:rsidRPr="00AE0B0E">
        <w:rPr>
          <w:rFonts w:ascii="Times New Roman" w:eastAsia="Times New Roman" w:hAnsi="Times New Roman" w:cs="Times New Roman"/>
          <w:sz w:val="24"/>
          <w:szCs w:val="24"/>
          <w:lang w:eastAsia="ro-RO"/>
        </w:rPr>
        <w:t>funcţionar</w:t>
      </w:r>
      <w:proofErr w:type="spellEnd"/>
      <w:r w:rsidRPr="00AE0B0E">
        <w:rPr>
          <w:rFonts w:ascii="Times New Roman" w:eastAsia="Times New Roman" w:hAnsi="Times New Roman" w:cs="Times New Roman"/>
          <w:sz w:val="24"/>
          <w:szCs w:val="24"/>
          <w:lang w:eastAsia="ro-RO"/>
        </w:rPr>
        <w:t xml:space="preserve"> public cu statut special.</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16</w:t>
      </w:r>
      <w:r w:rsidRPr="00AE0B0E">
        <w:rPr>
          <w:rFonts w:ascii="Times New Roman" w:eastAsia="Times New Roman" w:hAnsi="Times New Roman" w:cs="Times New Roman"/>
          <w:sz w:val="24"/>
          <w:szCs w:val="24"/>
          <w:lang w:eastAsia="ro-RO"/>
        </w:rPr>
        <w:t xml:space="preserve">. Fiecărui </w:t>
      </w:r>
      <w:proofErr w:type="spellStart"/>
      <w:r w:rsidRPr="00AE0B0E">
        <w:rPr>
          <w:rFonts w:ascii="Times New Roman" w:eastAsia="Times New Roman" w:hAnsi="Times New Roman" w:cs="Times New Roman"/>
          <w:sz w:val="24"/>
          <w:szCs w:val="24"/>
          <w:lang w:eastAsia="ro-RO"/>
        </w:rPr>
        <w:t>funcţionar</w:t>
      </w:r>
      <w:proofErr w:type="spellEnd"/>
      <w:r w:rsidRPr="00AE0B0E">
        <w:rPr>
          <w:rFonts w:ascii="Times New Roman" w:eastAsia="Times New Roman" w:hAnsi="Times New Roman" w:cs="Times New Roman"/>
          <w:sz w:val="24"/>
          <w:szCs w:val="24"/>
          <w:lang w:eastAsia="ro-RO"/>
        </w:rPr>
        <w:t xml:space="preserve"> public cu statut special i se stabilesc 3-5 obiective pentru perioada evaluată. Obiectivele sunt stabilite în baza sarcinilor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atribuţiilor</w:t>
      </w:r>
      <w:proofErr w:type="spellEnd"/>
      <w:r w:rsidRPr="00AE0B0E">
        <w:rPr>
          <w:rFonts w:ascii="Times New Roman" w:eastAsia="Times New Roman" w:hAnsi="Times New Roman" w:cs="Times New Roman"/>
          <w:sz w:val="24"/>
          <w:szCs w:val="24"/>
          <w:lang w:eastAsia="ro-RO"/>
        </w:rPr>
        <w:t xml:space="preserve"> prevăzute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postului, </w:t>
      </w:r>
      <w:proofErr w:type="spellStart"/>
      <w:r w:rsidRPr="00AE0B0E">
        <w:rPr>
          <w:rFonts w:ascii="Times New Roman" w:eastAsia="Times New Roman" w:hAnsi="Times New Roman" w:cs="Times New Roman"/>
          <w:sz w:val="24"/>
          <w:szCs w:val="24"/>
          <w:lang w:eastAsia="ro-RO"/>
        </w:rPr>
        <w:t>priorităţilor</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obiectivelor subdiviziunii interne a instituției în care activează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17</w:t>
      </w:r>
      <w:r w:rsidRPr="00AE0B0E">
        <w:rPr>
          <w:rFonts w:ascii="Times New Roman" w:eastAsia="Times New Roman" w:hAnsi="Times New Roman" w:cs="Times New Roman"/>
          <w:sz w:val="24"/>
          <w:szCs w:val="24"/>
          <w:lang w:eastAsia="ro-RO"/>
        </w:rPr>
        <w:t xml:space="preserve">. Obiectivele trebuie să corespundă următoarelor </w:t>
      </w:r>
      <w:proofErr w:type="spellStart"/>
      <w:r w:rsidRPr="00AE0B0E">
        <w:rPr>
          <w:rFonts w:ascii="Times New Roman" w:eastAsia="Times New Roman" w:hAnsi="Times New Roman" w:cs="Times New Roman"/>
          <w:sz w:val="24"/>
          <w:szCs w:val="24"/>
          <w:lang w:eastAsia="ro-RO"/>
        </w:rPr>
        <w:t>cerinţe</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să fie specifice </w:t>
      </w:r>
      <w:proofErr w:type="spellStart"/>
      <w:r w:rsidRPr="00AE0B0E">
        <w:rPr>
          <w:rFonts w:ascii="Times New Roman" w:eastAsia="Times New Roman" w:hAnsi="Times New Roman" w:cs="Times New Roman"/>
          <w:sz w:val="24"/>
          <w:szCs w:val="24"/>
          <w:lang w:eastAsia="ro-RO"/>
        </w:rPr>
        <w:t>activităţilor</w:t>
      </w:r>
      <w:proofErr w:type="spellEnd"/>
      <w:r w:rsidRPr="00AE0B0E">
        <w:rPr>
          <w:rFonts w:ascii="Times New Roman" w:eastAsia="Times New Roman" w:hAnsi="Times New Roman" w:cs="Times New Roman"/>
          <w:sz w:val="24"/>
          <w:szCs w:val="24"/>
          <w:lang w:eastAsia="ro-RO"/>
        </w:rPr>
        <w:t xml:space="preserve"> prevăzute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postului, să fie concrete, clare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bine definite;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să fie măsurabile – să aibă o formă concretă de realizare, să implice o finalitate, un rezultat măsurabil;</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3) să reflecte termenele de realizare;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să fie realiste – să poată fi îndeplinite în termenele de realizare prevăzute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cu resursele alocate;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5) să fie flexibile – să poată fi revizuite în </w:t>
      </w:r>
      <w:proofErr w:type="spellStart"/>
      <w:r w:rsidRPr="00AE0B0E">
        <w:rPr>
          <w:rFonts w:ascii="Times New Roman" w:eastAsia="Times New Roman" w:hAnsi="Times New Roman" w:cs="Times New Roman"/>
          <w:sz w:val="24"/>
          <w:szCs w:val="24"/>
          <w:lang w:eastAsia="ro-RO"/>
        </w:rPr>
        <w:t>funcţie</w:t>
      </w:r>
      <w:proofErr w:type="spellEnd"/>
      <w:r w:rsidRPr="00AE0B0E">
        <w:rPr>
          <w:rFonts w:ascii="Times New Roman" w:eastAsia="Times New Roman" w:hAnsi="Times New Roman" w:cs="Times New Roman"/>
          <w:sz w:val="24"/>
          <w:szCs w:val="24"/>
          <w:lang w:eastAsia="ro-RO"/>
        </w:rPr>
        <w:t xml:space="preserve"> de modificările intervenite în </w:t>
      </w:r>
      <w:proofErr w:type="spellStart"/>
      <w:r w:rsidRPr="00AE0B0E">
        <w:rPr>
          <w:rFonts w:ascii="Times New Roman" w:eastAsia="Times New Roman" w:hAnsi="Times New Roman" w:cs="Times New Roman"/>
          <w:sz w:val="24"/>
          <w:szCs w:val="24"/>
          <w:lang w:eastAsia="ro-RO"/>
        </w:rPr>
        <w:t>priorităţile</w:t>
      </w:r>
      <w:proofErr w:type="spellEnd"/>
      <w:r w:rsidRPr="00AE0B0E">
        <w:rPr>
          <w:rFonts w:ascii="Times New Roman" w:eastAsia="Times New Roman" w:hAnsi="Times New Roman" w:cs="Times New Roman"/>
          <w:sz w:val="24"/>
          <w:szCs w:val="24"/>
          <w:lang w:eastAsia="ro-RO"/>
        </w:rPr>
        <w:t xml:space="preserve"> instituției.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18.</w:t>
      </w:r>
      <w:r w:rsidRPr="00AE0B0E">
        <w:rPr>
          <w:rFonts w:ascii="Times New Roman" w:eastAsia="Times New Roman" w:hAnsi="Times New Roman" w:cs="Times New Roman"/>
          <w:sz w:val="24"/>
          <w:szCs w:val="24"/>
          <w:lang w:eastAsia="ro-RO"/>
        </w:rPr>
        <w:t xml:space="preserve"> Pentru fiecare obiectiv se stabilesc indicatori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care măsoară cantitativ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calitativ îndeplinirea acestuia.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19.</w:t>
      </w:r>
      <w:r w:rsidRPr="00AE0B0E">
        <w:rPr>
          <w:rFonts w:ascii="Times New Roman" w:eastAsia="Times New Roman" w:hAnsi="Times New Roman" w:cs="Times New Roman"/>
          <w:sz w:val="24"/>
          <w:szCs w:val="24"/>
          <w:lang w:eastAsia="ro-RO"/>
        </w:rPr>
        <w:t xml:space="preserve">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 elaborează de către evaluator în colaborare cu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conform anexei nr.1 la prezentul Regulament.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20.</w:t>
      </w:r>
      <w:r w:rsidRPr="00AE0B0E">
        <w:rPr>
          <w:rFonts w:ascii="Times New Roman" w:eastAsia="Times New Roman" w:hAnsi="Times New Roman" w:cs="Times New Roman"/>
          <w:sz w:val="24"/>
          <w:szCs w:val="24"/>
          <w:lang w:eastAsia="ro-RO"/>
        </w:rPr>
        <w:t xml:space="preserve">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pentru director, directori adjuncți, șefii subdiviziunilor interne ai Administrației Naționale a Penitenciarelor, directorii penitenciarelor și subdiviziunilor subordonate Administrației Naționale a Penitenciarelor se discută în cadrul Consiliului Consultativ într-o ședință special organizată în acest scop și se aprobă de către ministrul justiției. </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21.</w:t>
      </w:r>
      <w:r w:rsidRPr="00AE0B0E">
        <w:rPr>
          <w:rFonts w:ascii="Times New Roman" w:eastAsia="Times New Roman" w:hAnsi="Times New Roman" w:cs="Times New Roman"/>
          <w:sz w:val="24"/>
          <w:szCs w:val="24"/>
          <w:lang w:eastAsia="ro-RO"/>
        </w:rPr>
        <w:t xml:space="preserve"> Obiectivele și nivelul de îndeplinire a indicatorilor de performanță pentru posturile enumerate în pct. 20 se elaborează de către Direcția analitică și planificare a Administrației Naționale a Penitenciarelor, fiind consultate cu reprezentantul ministerului justiției responsabil de monitorizarea activității sistemului administrației penitenciare.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22.</w:t>
      </w:r>
      <w:r w:rsidRPr="00AE0B0E">
        <w:rPr>
          <w:rFonts w:ascii="Times New Roman" w:eastAsia="Times New Roman" w:hAnsi="Times New Roman" w:cs="Times New Roman"/>
          <w:sz w:val="24"/>
          <w:szCs w:val="24"/>
          <w:lang w:eastAsia="ro-RO"/>
        </w:rPr>
        <w:t xml:space="preserve"> Proiectul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nivelului de realizare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 prezintă pentru coordonare subdiviziunii resurse umane, care se expune asupra corectitudinii formulării acestora conform cerințelor prevăzute în pct. 17, după cum urmează: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 pentru director și directori adjuncți ai Administrației Naționale a Penitenciarelor de către subdiviziunea resurse umane a Ministerului Justiției;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pentru directori ai penitenciarelor/subdiviziunilor subordonate, șefii ai subdiviziunilor interne și funcționari publici cu statut special din cadrul Administrației Naționale a Penitenciarelor de către subdiviziunea resurse umane a Administrației Naționale a Penitenciarelor;</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3) pentru funcționari publici cu statut special din cadrul penitenciarelor/subdiviziunilor subordonate Administrației Naționale a Penitenciarelor de către subdiviziunea resurse umane a acestora.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23</w:t>
      </w:r>
      <w:r w:rsidRPr="00AE0B0E">
        <w:rPr>
          <w:rFonts w:ascii="Times New Roman" w:eastAsia="Times New Roman" w:hAnsi="Times New Roman" w:cs="Times New Roman"/>
          <w:sz w:val="24"/>
          <w:szCs w:val="24"/>
          <w:lang w:eastAsia="ro-RO"/>
        </w:rPr>
        <w:t xml:space="preserve">. După finalizarea acțiunilor prevăzute în pct. 19-22,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semnate de evaluator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vizate de subdiviziunea resurse umane, se transmit conducătorului instituției pentru aprobare, nu mai târziu de 10 zile lucrătoare de la </w:t>
      </w:r>
      <w:proofErr w:type="spellStart"/>
      <w:r w:rsidRPr="00AE0B0E">
        <w:rPr>
          <w:rFonts w:ascii="Times New Roman" w:eastAsia="Times New Roman" w:hAnsi="Times New Roman" w:cs="Times New Roman"/>
          <w:sz w:val="24"/>
          <w:szCs w:val="24"/>
          <w:lang w:eastAsia="ro-RO"/>
        </w:rPr>
        <w:t>desfăşurarea</w:t>
      </w:r>
      <w:proofErr w:type="spellEnd"/>
      <w:r w:rsidRPr="00AE0B0E">
        <w:rPr>
          <w:rFonts w:ascii="Times New Roman" w:eastAsia="Times New Roman" w:hAnsi="Times New Roman" w:cs="Times New Roman"/>
          <w:sz w:val="24"/>
          <w:szCs w:val="24"/>
          <w:lang w:eastAsia="ro-RO"/>
        </w:rPr>
        <w:t xml:space="preserve"> interviului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24</w:t>
      </w:r>
      <w:r w:rsidRPr="00AE0B0E">
        <w:rPr>
          <w:rFonts w:ascii="Times New Roman" w:eastAsia="Times New Roman" w:hAnsi="Times New Roman" w:cs="Times New Roman"/>
          <w:sz w:val="24"/>
          <w:szCs w:val="24"/>
          <w:lang w:eastAsia="ro-RO"/>
        </w:rPr>
        <w:t xml:space="preserve">. Pentru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care s-a încadrat în funcție pe parcursul perioadei evaluate,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 stabilesc în termen de </w:t>
      </w:r>
      <w:proofErr w:type="spellStart"/>
      <w:r w:rsidRPr="00AE0B0E">
        <w:rPr>
          <w:rFonts w:ascii="Times New Roman" w:eastAsia="Times New Roman" w:hAnsi="Times New Roman" w:cs="Times New Roman"/>
          <w:sz w:val="24"/>
          <w:szCs w:val="24"/>
          <w:lang w:eastAsia="ro-RO"/>
        </w:rPr>
        <w:t>pînă</w:t>
      </w:r>
      <w:proofErr w:type="spellEnd"/>
      <w:r w:rsidRPr="00AE0B0E">
        <w:rPr>
          <w:rFonts w:ascii="Times New Roman" w:eastAsia="Times New Roman" w:hAnsi="Times New Roman" w:cs="Times New Roman"/>
          <w:sz w:val="24"/>
          <w:szCs w:val="24"/>
          <w:lang w:eastAsia="ro-RO"/>
        </w:rPr>
        <w:t xml:space="preserve"> la 30 de zile de la data numirii în </w:t>
      </w:r>
      <w:proofErr w:type="spellStart"/>
      <w:r w:rsidRPr="00AE0B0E">
        <w:rPr>
          <w:rFonts w:ascii="Times New Roman" w:eastAsia="Times New Roman" w:hAnsi="Times New Roman" w:cs="Times New Roman"/>
          <w:sz w:val="24"/>
          <w:szCs w:val="24"/>
          <w:lang w:eastAsia="ro-RO"/>
        </w:rPr>
        <w:t>funcţie</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25.</w:t>
      </w:r>
      <w:r w:rsidRPr="00AE0B0E">
        <w:rPr>
          <w:rFonts w:ascii="Times New Roman" w:eastAsia="Times New Roman" w:hAnsi="Times New Roman" w:cs="Times New Roman"/>
          <w:sz w:val="24"/>
          <w:szCs w:val="24"/>
          <w:lang w:eastAsia="ro-RO"/>
        </w:rPr>
        <w:t xml:space="preserve"> Pentru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care a finalizat perioada de probă,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 stabilesc în termen de 30 de zile de la data confirmării în </w:t>
      </w:r>
      <w:proofErr w:type="spellStart"/>
      <w:r w:rsidRPr="00AE0B0E">
        <w:rPr>
          <w:rFonts w:ascii="Times New Roman" w:eastAsia="Times New Roman" w:hAnsi="Times New Roman" w:cs="Times New Roman"/>
          <w:sz w:val="24"/>
          <w:szCs w:val="24"/>
          <w:lang w:eastAsia="ro-RO"/>
        </w:rPr>
        <w:t>funcţie</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26.</w:t>
      </w:r>
      <w:r w:rsidRPr="00AE0B0E">
        <w:rPr>
          <w:rFonts w:ascii="Times New Roman" w:eastAsia="Times New Roman" w:hAnsi="Times New Roman" w:cs="Times New Roman"/>
          <w:sz w:val="24"/>
          <w:szCs w:val="24"/>
          <w:lang w:eastAsia="ro-RO"/>
        </w:rPr>
        <w:t xml:space="preserve">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pot fi </w:t>
      </w:r>
      <w:proofErr w:type="spellStart"/>
      <w:r w:rsidRPr="00AE0B0E">
        <w:rPr>
          <w:rFonts w:ascii="Times New Roman" w:eastAsia="Times New Roman" w:hAnsi="Times New Roman" w:cs="Times New Roman"/>
          <w:sz w:val="24"/>
          <w:szCs w:val="24"/>
          <w:lang w:eastAsia="ro-RO"/>
        </w:rPr>
        <w:t>revizuiţi</w:t>
      </w:r>
      <w:proofErr w:type="spellEnd"/>
      <w:r w:rsidRPr="00AE0B0E">
        <w:rPr>
          <w:rFonts w:ascii="Times New Roman" w:eastAsia="Times New Roman" w:hAnsi="Times New Roman" w:cs="Times New Roman"/>
          <w:sz w:val="24"/>
          <w:szCs w:val="24"/>
          <w:lang w:eastAsia="ro-RO"/>
        </w:rPr>
        <w:t xml:space="preserve"> semestrial de către evaluator, în colaborare cu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în următoarele </w:t>
      </w:r>
      <w:proofErr w:type="spellStart"/>
      <w:r w:rsidRPr="00AE0B0E">
        <w:rPr>
          <w:rFonts w:ascii="Times New Roman" w:eastAsia="Times New Roman" w:hAnsi="Times New Roman" w:cs="Times New Roman"/>
          <w:sz w:val="24"/>
          <w:szCs w:val="24"/>
          <w:lang w:eastAsia="ro-RO"/>
        </w:rPr>
        <w:t>situaţii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acțiunile prioritare ale instituției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/sau subdiviziunii interne au suferit schimbări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aceasta a dus la modificarea sarcinilor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atribuţiilor</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structura organizatorică a instituției/structura subdiviziunii interne a fost revizuită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aceasta a </w:t>
      </w:r>
      <w:proofErr w:type="spellStart"/>
      <w:r w:rsidRPr="00AE0B0E">
        <w:rPr>
          <w:rFonts w:ascii="Times New Roman" w:eastAsia="Times New Roman" w:hAnsi="Times New Roman" w:cs="Times New Roman"/>
          <w:sz w:val="24"/>
          <w:szCs w:val="24"/>
          <w:lang w:eastAsia="ro-RO"/>
        </w:rPr>
        <w:t>influenţat</w:t>
      </w:r>
      <w:proofErr w:type="spellEnd"/>
      <w:r w:rsidRPr="00AE0B0E">
        <w:rPr>
          <w:rFonts w:ascii="Times New Roman" w:eastAsia="Times New Roman" w:hAnsi="Times New Roman" w:cs="Times New Roman"/>
          <w:sz w:val="24"/>
          <w:szCs w:val="24"/>
          <w:lang w:eastAsia="ro-RO"/>
        </w:rPr>
        <w:t xml:space="preserve"> modificarea sarcinilor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atribuţiilor</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alte cauze, circumstanțe obiective apărute pe parcursul perioadei evaluate au făcut ca obiectivele stabilite să fie nerealizabile din motive neimputabile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27.</w:t>
      </w:r>
      <w:r w:rsidRPr="00AE0B0E">
        <w:rPr>
          <w:rFonts w:ascii="Times New Roman" w:eastAsia="Times New Roman" w:hAnsi="Times New Roman" w:cs="Times New Roman"/>
          <w:sz w:val="24"/>
          <w:szCs w:val="24"/>
          <w:lang w:eastAsia="ro-RO"/>
        </w:rPr>
        <w:t xml:space="preserve"> În </w:t>
      </w:r>
      <w:proofErr w:type="spellStart"/>
      <w:r w:rsidRPr="00AE0B0E">
        <w:rPr>
          <w:rFonts w:ascii="Times New Roman" w:eastAsia="Times New Roman" w:hAnsi="Times New Roman" w:cs="Times New Roman"/>
          <w:sz w:val="24"/>
          <w:szCs w:val="24"/>
          <w:lang w:eastAsia="ro-RO"/>
        </w:rPr>
        <w:t>situaţiile</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în pct.26, revizuirea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nivelului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se face în termen de până la 30 de zile după producerea acestora, prin aprobarea noilor obiective, conform anexei nr.1 la prezentul Regulament.</w:t>
      </w:r>
    </w:p>
    <w:p w:rsidR="00AE0B0E" w:rsidRPr="00AE0B0E" w:rsidRDefault="00AE0B0E" w:rsidP="00AE0B0E">
      <w:pPr>
        <w:spacing w:after="0" w:line="240" w:lineRule="auto"/>
        <w:ind w:firstLine="284"/>
        <w:jc w:val="both"/>
        <w:rPr>
          <w:rFonts w:ascii="Times New Roman" w:eastAsia="Times New Roman" w:hAnsi="Times New Roman" w:cs="Times New Roman"/>
          <w:sz w:val="24"/>
          <w:szCs w:val="24"/>
          <w:lang w:eastAsia="ro-RO"/>
        </w:rPr>
      </w:pPr>
    </w:p>
    <w:p w:rsidR="00AE0B0E" w:rsidRPr="00AE0B0E" w:rsidRDefault="00AE0B0E" w:rsidP="00AE0B0E">
      <w:pPr>
        <w:spacing w:after="0" w:line="240" w:lineRule="auto"/>
        <w:ind w:firstLine="284"/>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t>Secţiunea</w:t>
      </w:r>
      <w:proofErr w:type="spellEnd"/>
      <w:r w:rsidRPr="00AE0B0E">
        <w:rPr>
          <w:rFonts w:ascii="Times New Roman" w:eastAsia="Times New Roman" w:hAnsi="Times New Roman" w:cs="Times New Roman"/>
          <w:b/>
          <w:bCs/>
          <w:sz w:val="24"/>
          <w:szCs w:val="24"/>
          <w:lang w:eastAsia="ro-RO"/>
        </w:rPr>
        <w:t xml:space="preserve"> 2 Criteriile de evaluare</w:t>
      </w:r>
    </w:p>
    <w:p w:rsidR="00AE0B0E" w:rsidRPr="00AE0B0E" w:rsidRDefault="00AE0B0E" w:rsidP="00AE0B0E">
      <w:pPr>
        <w:spacing w:after="0" w:line="240" w:lineRule="auto"/>
        <w:ind w:firstLine="284"/>
        <w:jc w:val="center"/>
        <w:rPr>
          <w:rFonts w:ascii="Times New Roman" w:eastAsia="Times New Roman" w:hAnsi="Times New Roman" w:cs="Times New Roman"/>
          <w:b/>
          <w:bCs/>
          <w:sz w:val="24"/>
          <w:szCs w:val="24"/>
          <w:lang w:eastAsia="ro-RO"/>
        </w:rPr>
      </w:pPr>
    </w:p>
    <w:p w:rsidR="00AE0B0E" w:rsidRPr="00AE0B0E" w:rsidRDefault="00AE0B0E" w:rsidP="00AE0B0E">
      <w:pPr>
        <w:tabs>
          <w:tab w:val="left" w:pos="1134"/>
        </w:tabs>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28.</w:t>
      </w:r>
      <w:r w:rsidRPr="00AE0B0E">
        <w:rPr>
          <w:rFonts w:ascii="Times New Roman" w:eastAsia="Times New Roman" w:hAnsi="Times New Roman" w:cs="Times New Roman"/>
          <w:sz w:val="24"/>
          <w:szCs w:val="24"/>
          <w:lang w:eastAsia="ro-RO"/>
        </w:rPr>
        <w:t xml:space="preserve"> Prin criteriile de evaluare se apreciază </w:t>
      </w:r>
      <w:proofErr w:type="spellStart"/>
      <w:r w:rsidRPr="00AE0B0E">
        <w:rPr>
          <w:rFonts w:ascii="Times New Roman" w:eastAsia="Times New Roman" w:hAnsi="Times New Roman" w:cs="Times New Roman"/>
          <w:sz w:val="24"/>
          <w:szCs w:val="24"/>
          <w:lang w:eastAsia="ro-RO"/>
        </w:rPr>
        <w:t>abilităţile</w:t>
      </w:r>
      <w:proofErr w:type="spellEnd"/>
      <w:r w:rsidRPr="00AE0B0E">
        <w:rPr>
          <w:rFonts w:ascii="Times New Roman" w:eastAsia="Times New Roman" w:hAnsi="Times New Roman" w:cs="Times New Roman"/>
          <w:sz w:val="24"/>
          <w:szCs w:val="24"/>
          <w:lang w:eastAsia="ro-RO"/>
        </w:rPr>
        <w:t xml:space="preserve"> profesionale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caracteristicile comportamentale/aptitudinile necesare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pentru a îndeplini obiectivele, sarcinile de bază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atribuțiile de serviciu.</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29.</w:t>
      </w:r>
      <w:r w:rsidRPr="00AE0B0E">
        <w:rPr>
          <w:rFonts w:ascii="Times New Roman" w:eastAsia="Times New Roman" w:hAnsi="Times New Roman" w:cs="Times New Roman"/>
          <w:sz w:val="24"/>
          <w:szCs w:val="24"/>
          <w:lang w:eastAsia="ro-RO"/>
        </w:rPr>
        <w:t xml:space="preserve"> Pentru </w:t>
      </w:r>
      <w:proofErr w:type="spellStart"/>
      <w:r w:rsidRPr="00AE0B0E">
        <w:rPr>
          <w:rFonts w:ascii="Times New Roman" w:eastAsia="Times New Roman" w:hAnsi="Times New Roman" w:cs="Times New Roman"/>
          <w:sz w:val="24"/>
          <w:szCs w:val="24"/>
          <w:lang w:eastAsia="ro-RO"/>
        </w:rPr>
        <w:t>funcţionarii</w:t>
      </w:r>
      <w:proofErr w:type="spellEnd"/>
      <w:r w:rsidRPr="00AE0B0E">
        <w:rPr>
          <w:rFonts w:ascii="Times New Roman" w:eastAsia="Times New Roman" w:hAnsi="Times New Roman" w:cs="Times New Roman"/>
          <w:sz w:val="24"/>
          <w:szCs w:val="24"/>
          <w:lang w:eastAsia="ro-RO"/>
        </w:rPr>
        <w:t xml:space="preserve"> publici cu statut special de conducere se stabilesc următoarele criterii de evaluare, descrise în </w:t>
      </w:r>
      <w:proofErr w:type="spellStart"/>
      <w:r w:rsidRPr="00AE0B0E">
        <w:rPr>
          <w:rFonts w:ascii="Times New Roman" w:eastAsia="Times New Roman" w:hAnsi="Times New Roman" w:cs="Times New Roman"/>
          <w:sz w:val="24"/>
          <w:szCs w:val="24"/>
          <w:lang w:eastAsia="ro-RO"/>
        </w:rPr>
        <w:t>secţiunea</w:t>
      </w:r>
      <w:proofErr w:type="spellEnd"/>
      <w:r w:rsidRPr="00AE0B0E">
        <w:rPr>
          <w:rFonts w:ascii="Times New Roman" w:eastAsia="Times New Roman" w:hAnsi="Times New Roman" w:cs="Times New Roman"/>
          <w:sz w:val="24"/>
          <w:szCs w:val="24"/>
          <w:lang w:eastAsia="ro-RO"/>
        </w:rPr>
        <w:t xml:space="preserve"> 1 din anexa nr. 2 la prezentul Regulament: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w:t>
      </w:r>
      <w:proofErr w:type="spellStart"/>
      <w:r w:rsidRPr="00AE0B0E">
        <w:rPr>
          <w:rFonts w:ascii="Times New Roman" w:eastAsia="Times New Roman" w:hAnsi="Times New Roman" w:cs="Times New Roman"/>
          <w:sz w:val="24"/>
          <w:szCs w:val="24"/>
          <w:lang w:eastAsia="ro-RO"/>
        </w:rPr>
        <w:t>competenţă</w:t>
      </w:r>
      <w:proofErr w:type="spellEnd"/>
      <w:r w:rsidRPr="00AE0B0E">
        <w:rPr>
          <w:rFonts w:ascii="Times New Roman" w:eastAsia="Times New Roman" w:hAnsi="Times New Roman" w:cs="Times New Roman"/>
          <w:sz w:val="24"/>
          <w:szCs w:val="24"/>
          <w:lang w:eastAsia="ro-RO"/>
        </w:rPr>
        <w:t xml:space="preserve"> profesională;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spirit de </w:t>
      </w:r>
      <w:proofErr w:type="spellStart"/>
      <w:r w:rsidRPr="00AE0B0E">
        <w:rPr>
          <w:rFonts w:ascii="Times New Roman" w:eastAsia="Times New Roman" w:hAnsi="Times New Roman" w:cs="Times New Roman"/>
          <w:sz w:val="24"/>
          <w:szCs w:val="24"/>
          <w:lang w:eastAsia="ro-RO"/>
        </w:rPr>
        <w:t>iniţiativă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w:t>
      </w:r>
      <w:proofErr w:type="spellStart"/>
      <w:r w:rsidRPr="00AE0B0E">
        <w:rPr>
          <w:rFonts w:ascii="Times New Roman" w:eastAsia="Times New Roman" w:hAnsi="Times New Roman" w:cs="Times New Roman"/>
          <w:sz w:val="24"/>
          <w:szCs w:val="24"/>
          <w:lang w:eastAsia="ro-RO"/>
        </w:rPr>
        <w:t>eficienţă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4) calitatea și operativitatea activităților desfășurate;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5) lucru în echipă;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6) comunicare;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7) rezistența la stres;</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8) disciplină;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9) capacitate decizională;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10) previziune și planificare;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11) organizare și coordonare;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12) monitorizare și control.</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30.</w:t>
      </w:r>
      <w:r w:rsidRPr="00AE0B0E">
        <w:rPr>
          <w:rFonts w:ascii="Times New Roman" w:eastAsia="Times New Roman" w:hAnsi="Times New Roman" w:cs="Times New Roman"/>
          <w:sz w:val="24"/>
          <w:szCs w:val="24"/>
          <w:lang w:eastAsia="ro-RO"/>
        </w:rPr>
        <w:t xml:space="preserve"> Pentru </w:t>
      </w:r>
      <w:proofErr w:type="spellStart"/>
      <w:r w:rsidRPr="00AE0B0E">
        <w:rPr>
          <w:rFonts w:ascii="Times New Roman" w:eastAsia="Times New Roman" w:hAnsi="Times New Roman" w:cs="Times New Roman"/>
          <w:sz w:val="24"/>
          <w:szCs w:val="24"/>
          <w:lang w:eastAsia="ro-RO"/>
        </w:rPr>
        <w:t>funcţionarii</w:t>
      </w:r>
      <w:proofErr w:type="spellEnd"/>
      <w:r w:rsidRPr="00AE0B0E">
        <w:rPr>
          <w:rFonts w:ascii="Times New Roman" w:eastAsia="Times New Roman" w:hAnsi="Times New Roman" w:cs="Times New Roman"/>
          <w:sz w:val="24"/>
          <w:szCs w:val="24"/>
          <w:lang w:eastAsia="ro-RO"/>
        </w:rPr>
        <w:t xml:space="preserve"> publici cu statut special de </w:t>
      </w:r>
      <w:proofErr w:type="spellStart"/>
      <w:r w:rsidRPr="00AE0B0E">
        <w:rPr>
          <w:rFonts w:ascii="Times New Roman" w:eastAsia="Times New Roman" w:hAnsi="Times New Roman" w:cs="Times New Roman"/>
          <w:sz w:val="24"/>
          <w:szCs w:val="24"/>
          <w:lang w:eastAsia="ro-RO"/>
        </w:rPr>
        <w:t>execuţie</w:t>
      </w:r>
      <w:proofErr w:type="spellEnd"/>
      <w:r w:rsidRPr="00AE0B0E">
        <w:rPr>
          <w:rFonts w:ascii="Times New Roman" w:eastAsia="Times New Roman" w:hAnsi="Times New Roman" w:cs="Times New Roman"/>
          <w:sz w:val="24"/>
          <w:szCs w:val="24"/>
          <w:lang w:eastAsia="ro-RO"/>
        </w:rPr>
        <w:t xml:space="preserve"> se stabilesc următoarele criterii de evaluare, descrise în </w:t>
      </w:r>
      <w:proofErr w:type="spellStart"/>
      <w:r w:rsidRPr="00AE0B0E">
        <w:rPr>
          <w:rFonts w:ascii="Times New Roman" w:eastAsia="Times New Roman" w:hAnsi="Times New Roman" w:cs="Times New Roman"/>
          <w:sz w:val="24"/>
          <w:szCs w:val="24"/>
          <w:lang w:eastAsia="ro-RO"/>
        </w:rPr>
        <w:t>secţiunea</w:t>
      </w:r>
      <w:proofErr w:type="spellEnd"/>
      <w:r w:rsidRPr="00AE0B0E">
        <w:rPr>
          <w:rFonts w:ascii="Times New Roman" w:eastAsia="Times New Roman" w:hAnsi="Times New Roman" w:cs="Times New Roman"/>
          <w:sz w:val="24"/>
          <w:szCs w:val="24"/>
          <w:lang w:eastAsia="ro-RO"/>
        </w:rPr>
        <w:t xml:space="preserve"> 2 din anexa nr. 2 la prezentul Regulament: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w:t>
      </w:r>
      <w:proofErr w:type="spellStart"/>
      <w:r w:rsidRPr="00AE0B0E">
        <w:rPr>
          <w:rFonts w:ascii="Times New Roman" w:eastAsia="Times New Roman" w:hAnsi="Times New Roman" w:cs="Times New Roman"/>
          <w:sz w:val="24"/>
          <w:szCs w:val="24"/>
          <w:lang w:eastAsia="ro-RO"/>
        </w:rPr>
        <w:t>competenţă</w:t>
      </w:r>
      <w:proofErr w:type="spellEnd"/>
      <w:r w:rsidRPr="00AE0B0E">
        <w:rPr>
          <w:rFonts w:ascii="Times New Roman" w:eastAsia="Times New Roman" w:hAnsi="Times New Roman" w:cs="Times New Roman"/>
          <w:sz w:val="24"/>
          <w:szCs w:val="24"/>
          <w:lang w:eastAsia="ro-RO"/>
        </w:rPr>
        <w:t xml:space="preserve"> profesională;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spirit de </w:t>
      </w:r>
      <w:proofErr w:type="spellStart"/>
      <w:r w:rsidRPr="00AE0B0E">
        <w:rPr>
          <w:rFonts w:ascii="Times New Roman" w:eastAsia="Times New Roman" w:hAnsi="Times New Roman" w:cs="Times New Roman"/>
          <w:sz w:val="24"/>
          <w:szCs w:val="24"/>
          <w:lang w:eastAsia="ro-RO"/>
        </w:rPr>
        <w:t>iniţiativă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w:t>
      </w:r>
      <w:proofErr w:type="spellStart"/>
      <w:r w:rsidRPr="00AE0B0E">
        <w:rPr>
          <w:rFonts w:ascii="Times New Roman" w:eastAsia="Times New Roman" w:hAnsi="Times New Roman" w:cs="Times New Roman"/>
          <w:sz w:val="24"/>
          <w:szCs w:val="24"/>
          <w:lang w:eastAsia="ro-RO"/>
        </w:rPr>
        <w:t>eficienţă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4) calitatea și operativitatea activităților desfășurate;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5) lucru în echipă;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6) comunicare;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7) rezistența la stres;</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8) disciplină.</w:t>
      </w:r>
    </w:p>
    <w:p w:rsidR="00AE0B0E" w:rsidRPr="00AE0B0E" w:rsidRDefault="00AE0B0E" w:rsidP="00AE0B0E">
      <w:pPr>
        <w:spacing w:after="0" w:line="240" w:lineRule="auto"/>
        <w:rPr>
          <w:rFonts w:ascii="Times New Roman" w:eastAsia="Times New Roman" w:hAnsi="Times New Roman" w:cs="Times New Roman"/>
          <w:sz w:val="24"/>
          <w:szCs w:val="24"/>
          <w:lang w:eastAsia="ro-RO"/>
        </w:rPr>
      </w:pP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t>Secţiunea</w:t>
      </w:r>
      <w:proofErr w:type="spellEnd"/>
      <w:r w:rsidRPr="00AE0B0E">
        <w:rPr>
          <w:rFonts w:ascii="Times New Roman" w:eastAsia="Times New Roman" w:hAnsi="Times New Roman" w:cs="Times New Roman"/>
          <w:b/>
          <w:bCs/>
          <w:sz w:val="24"/>
          <w:szCs w:val="24"/>
          <w:lang w:eastAsia="ro-RO"/>
        </w:rPr>
        <w:t xml:space="preserve"> 3 Calificativele de evaluare</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31.</w:t>
      </w:r>
      <w:r w:rsidRPr="00AE0B0E">
        <w:rPr>
          <w:rFonts w:ascii="Times New Roman" w:eastAsia="Times New Roman" w:hAnsi="Times New Roman" w:cs="Times New Roman"/>
          <w:sz w:val="24"/>
          <w:szCs w:val="24"/>
          <w:lang w:eastAsia="ro-RO"/>
        </w:rPr>
        <w:t xml:space="preserve"> </w:t>
      </w:r>
      <w:r w:rsidRPr="00AE0B0E">
        <w:rPr>
          <w:rFonts w:ascii="Times New Roman" w:hAnsi="Times New Roman" w:cs="Times New Roman"/>
          <w:sz w:val="24"/>
          <w:szCs w:val="24"/>
        </w:rPr>
        <w:t>În urma evaluării activității profesionale, funcționarul public cu statut special este apreciat cu unul dintre următoarele calificative: „foarte bine”, „bine”, „satisfăcător” sau „nesatisfăcător”.</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32</w:t>
      </w:r>
      <w:r w:rsidRPr="00AE0B0E">
        <w:rPr>
          <w:rFonts w:ascii="Times New Roman" w:eastAsia="Times New Roman" w:hAnsi="Times New Roman" w:cs="Times New Roman"/>
          <w:sz w:val="24"/>
          <w:szCs w:val="24"/>
          <w:lang w:eastAsia="ro-RO"/>
        </w:rPr>
        <w:t xml:space="preserve">.  Fiecare obiectiv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criteriu de evaluare se apreciază cu punctaj de la 1 la 4, fără zecimi.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33.</w:t>
      </w:r>
      <w:r w:rsidRPr="00AE0B0E">
        <w:rPr>
          <w:rFonts w:ascii="Times New Roman" w:eastAsia="Times New Roman" w:hAnsi="Times New Roman" w:cs="Times New Roman"/>
          <w:sz w:val="24"/>
          <w:szCs w:val="24"/>
          <w:lang w:eastAsia="ro-RO"/>
        </w:rPr>
        <w:t xml:space="preserve">  Media aritmetică </w:t>
      </w:r>
      <w:proofErr w:type="spellStart"/>
      <w:r w:rsidRPr="00AE0B0E">
        <w:rPr>
          <w:rFonts w:ascii="Times New Roman" w:eastAsia="Times New Roman" w:hAnsi="Times New Roman" w:cs="Times New Roman"/>
          <w:sz w:val="24"/>
          <w:szCs w:val="24"/>
          <w:lang w:eastAsia="ro-RO"/>
        </w:rPr>
        <w:t>obţinută</w:t>
      </w:r>
      <w:proofErr w:type="spellEnd"/>
      <w:r w:rsidRPr="00AE0B0E">
        <w:rPr>
          <w:rFonts w:ascii="Times New Roman" w:eastAsia="Times New Roman" w:hAnsi="Times New Roman" w:cs="Times New Roman"/>
          <w:sz w:val="24"/>
          <w:szCs w:val="24"/>
          <w:lang w:eastAsia="ro-RO"/>
        </w:rPr>
        <w:t xml:space="preserve"> la evaluarea îndeplinirii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media aritmetică </w:t>
      </w:r>
      <w:proofErr w:type="spellStart"/>
      <w:r w:rsidRPr="00AE0B0E">
        <w:rPr>
          <w:rFonts w:ascii="Times New Roman" w:eastAsia="Times New Roman" w:hAnsi="Times New Roman" w:cs="Times New Roman"/>
          <w:sz w:val="24"/>
          <w:szCs w:val="24"/>
          <w:lang w:eastAsia="ro-RO"/>
        </w:rPr>
        <w:t>obţinută</w:t>
      </w:r>
      <w:proofErr w:type="spellEnd"/>
      <w:r w:rsidRPr="00AE0B0E">
        <w:rPr>
          <w:rFonts w:ascii="Times New Roman" w:eastAsia="Times New Roman" w:hAnsi="Times New Roman" w:cs="Times New Roman"/>
          <w:sz w:val="24"/>
          <w:szCs w:val="24"/>
          <w:lang w:eastAsia="ro-RO"/>
        </w:rPr>
        <w:t xml:space="preserve"> la aprecierea nivelului de manifestare a criteriilor de evaluare se notează cu sutimi.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34.</w:t>
      </w:r>
      <w:r w:rsidRPr="00AE0B0E">
        <w:rPr>
          <w:rFonts w:ascii="Times New Roman" w:eastAsia="Times New Roman" w:hAnsi="Times New Roman" w:cs="Times New Roman"/>
          <w:sz w:val="24"/>
          <w:szCs w:val="24"/>
          <w:lang w:eastAsia="ro-RO"/>
        </w:rPr>
        <w:t xml:space="preserve">  Calificativul de evaluare se </w:t>
      </w:r>
      <w:proofErr w:type="spellStart"/>
      <w:r w:rsidRPr="00AE0B0E">
        <w:rPr>
          <w:rFonts w:ascii="Times New Roman" w:eastAsia="Times New Roman" w:hAnsi="Times New Roman" w:cs="Times New Roman"/>
          <w:sz w:val="24"/>
          <w:szCs w:val="24"/>
          <w:lang w:eastAsia="ro-RO"/>
        </w:rPr>
        <w:t>stabileşte</w:t>
      </w:r>
      <w:proofErr w:type="spellEnd"/>
      <w:r w:rsidRPr="00AE0B0E">
        <w:rPr>
          <w:rFonts w:ascii="Times New Roman" w:eastAsia="Times New Roman" w:hAnsi="Times New Roman" w:cs="Times New Roman"/>
          <w:sz w:val="24"/>
          <w:szCs w:val="24"/>
          <w:lang w:eastAsia="ro-RO"/>
        </w:rPr>
        <w:t xml:space="preserve"> în baza punctajului final calculat din suma mediei aritmetice </w:t>
      </w:r>
      <w:proofErr w:type="spellStart"/>
      <w:r w:rsidRPr="00AE0B0E">
        <w:rPr>
          <w:rFonts w:ascii="Times New Roman" w:eastAsia="Times New Roman" w:hAnsi="Times New Roman" w:cs="Times New Roman"/>
          <w:sz w:val="24"/>
          <w:szCs w:val="24"/>
          <w:lang w:eastAsia="ro-RO"/>
        </w:rPr>
        <w:t>obţinută</w:t>
      </w:r>
      <w:proofErr w:type="spellEnd"/>
      <w:r w:rsidRPr="00AE0B0E">
        <w:rPr>
          <w:rFonts w:ascii="Times New Roman" w:eastAsia="Times New Roman" w:hAnsi="Times New Roman" w:cs="Times New Roman"/>
          <w:sz w:val="24"/>
          <w:szCs w:val="24"/>
          <w:lang w:eastAsia="ro-RO"/>
        </w:rPr>
        <w:t xml:space="preserve"> la evaluarea îndeplinirii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 mediei aritmetice </w:t>
      </w:r>
      <w:proofErr w:type="spellStart"/>
      <w:r w:rsidRPr="00AE0B0E">
        <w:rPr>
          <w:rFonts w:ascii="Times New Roman" w:eastAsia="Times New Roman" w:hAnsi="Times New Roman" w:cs="Times New Roman"/>
          <w:sz w:val="24"/>
          <w:szCs w:val="24"/>
          <w:lang w:eastAsia="ro-RO"/>
        </w:rPr>
        <w:t>obţinute</w:t>
      </w:r>
      <w:proofErr w:type="spellEnd"/>
      <w:r w:rsidRPr="00AE0B0E">
        <w:rPr>
          <w:rFonts w:ascii="Times New Roman" w:eastAsia="Times New Roman" w:hAnsi="Times New Roman" w:cs="Times New Roman"/>
          <w:sz w:val="24"/>
          <w:szCs w:val="24"/>
          <w:lang w:eastAsia="ro-RO"/>
        </w:rPr>
        <w:t xml:space="preserve"> la aprecierea nivelului de manifestare a criteriilor de evaluare, </w:t>
      </w:r>
      <w:proofErr w:type="spellStart"/>
      <w:r w:rsidRPr="00AE0B0E">
        <w:rPr>
          <w:rFonts w:ascii="Times New Roman" w:eastAsia="Times New Roman" w:hAnsi="Times New Roman" w:cs="Times New Roman"/>
          <w:sz w:val="24"/>
          <w:szCs w:val="24"/>
          <w:lang w:eastAsia="ro-RO"/>
        </w:rPr>
        <w:t>împărţit</w:t>
      </w:r>
      <w:proofErr w:type="spellEnd"/>
      <w:r w:rsidRPr="00AE0B0E">
        <w:rPr>
          <w:rFonts w:ascii="Times New Roman" w:eastAsia="Times New Roman" w:hAnsi="Times New Roman" w:cs="Times New Roman"/>
          <w:sz w:val="24"/>
          <w:szCs w:val="24"/>
          <w:lang w:eastAsia="ro-RO"/>
        </w:rPr>
        <w:t xml:space="preserve"> la doi, după cum urmează: </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punctaj </w:t>
      </w:r>
      <w:proofErr w:type="spellStart"/>
      <w:r w:rsidRPr="00AE0B0E">
        <w:rPr>
          <w:rFonts w:ascii="Times New Roman" w:eastAsia="Times New Roman" w:hAnsi="Times New Roman" w:cs="Times New Roman"/>
          <w:sz w:val="24"/>
          <w:szCs w:val="24"/>
          <w:lang w:eastAsia="ro-RO"/>
        </w:rPr>
        <w:t>obţinut</w:t>
      </w:r>
      <w:proofErr w:type="spellEnd"/>
      <w:r w:rsidRPr="00AE0B0E">
        <w:rPr>
          <w:rFonts w:ascii="Times New Roman" w:eastAsia="Times New Roman" w:hAnsi="Times New Roman" w:cs="Times New Roman"/>
          <w:sz w:val="24"/>
          <w:szCs w:val="24"/>
          <w:lang w:eastAsia="ro-RO"/>
        </w:rPr>
        <w:t xml:space="preserve"> între 3,51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4,00 – „foarte bine”;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punctaj </w:t>
      </w:r>
      <w:proofErr w:type="spellStart"/>
      <w:r w:rsidRPr="00AE0B0E">
        <w:rPr>
          <w:rFonts w:ascii="Times New Roman" w:eastAsia="Times New Roman" w:hAnsi="Times New Roman" w:cs="Times New Roman"/>
          <w:sz w:val="24"/>
          <w:szCs w:val="24"/>
          <w:lang w:eastAsia="ro-RO"/>
        </w:rPr>
        <w:t>obţinut</w:t>
      </w:r>
      <w:proofErr w:type="spellEnd"/>
      <w:r w:rsidRPr="00AE0B0E">
        <w:rPr>
          <w:rFonts w:ascii="Times New Roman" w:eastAsia="Times New Roman" w:hAnsi="Times New Roman" w:cs="Times New Roman"/>
          <w:sz w:val="24"/>
          <w:szCs w:val="24"/>
          <w:lang w:eastAsia="ro-RO"/>
        </w:rPr>
        <w:t xml:space="preserve"> între 2,51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3,50 – „bine”;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punctaj </w:t>
      </w:r>
      <w:proofErr w:type="spellStart"/>
      <w:r w:rsidRPr="00AE0B0E">
        <w:rPr>
          <w:rFonts w:ascii="Times New Roman" w:eastAsia="Times New Roman" w:hAnsi="Times New Roman" w:cs="Times New Roman"/>
          <w:sz w:val="24"/>
          <w:szCs w:val="24"/>
          <w:lang w:eastAsia="ro-RO"/>
        </w:rPr>
        <w:t>obţinut</w:t>
      </w:r>
      <w:proofErr w:type="spellEnd"/>
      <w:r w:rsidRPr="00AE0B0E">
        <w:rPr>
          <w:rFonts w:ascii="Times New Roman" w:eastAsia="Times New Roman" w:hAnsi="Times New Roman" w:cs="Times New Roman"/>
          <w:sz w:val="24"/>
          <w:szCs w:val="24"/>
          <w:lang w:eastAsia="ro-RO"/>
        </w:rPr>
        <w:t xml:space="preserve"> între 1,51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2,50 – „satisfăcător”;</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punctaj </w:t>
      </w:r>
      <w:proofErr w:type="spellStart"/>
      <w:r w:rsidRPr="00AE0B0E">
        <w:rPr>
          <w:rFonts w:ascii="Times New Roman" w:eastAsia="Times New Roman" w:hAnsi="Times New Roman" w:cs="Times New Roman"/>
          <w:sz w:val="24"/>
          <w:szCs w:val="24"/>
          <w:lang w:eastAsia="ro-RO"/>
        </w:rPr>
        <w:t>obţinut</w:t>
      </w:r>
      <w:proofErr w:type="spellEnd"/>
      <w:r w:rsidRPr="00AE0B0E">
        <w:rPr>
          <w:rFonts w:ascii="Times New Roman" w:eastAsia="Times New Roman" w:hAnsi="Times New Roman" w:cs="Times New Roman"/>
          <w:sz w:val="24"/>
          <w:szCs w:val="24"/>
          <w:lang w:eastAsia="ro-RO"/>
        </w:rPr>
        <w:t xml:space="preserve"> între 1,00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1,50 – „nesatisfăcător”.</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t>Secţiunea</w:t>
      </w:r>
      <w:proofErr w:type="spellEnd"/>
      <w:r w:rsidRPr="00AE0B0E">
        <w:rPr>
          <w:rFonts w:ascii="Times New Roman" w:eastAsia="Times New Roman" w:hAnsi="Times New Roman" w:cs="Times New Roman"/>
          <w:b/>
          <w:bCs/>
          <w:sz w:val="24"/>
          <w:szCs w:val="24"/>
          <w:lang w:eastAsia="ro-RO"/>
        </w:rPr>
        <w:t xml:space="preserve"> 4 Procedura de evaluare a activității profesionale a </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roofErr w:type="spellStart"/>
      <w:r w:rsidRPr="00AE0B0E">
        <w:rPr>
          <w:rFonts w:ascii="Times New Roman" w:eastAsia="Times New Roman" w:hAnsi="Times New Roman" w:cs="Times New Roman"/>
          <w:b/>
          <w:bCs/>
          <w:sz w:val="24"/>
          <w:szCs w:val="24"/>
          <w:lang w:eastAsia="ro-RO"/>
        </w:rPr>
        <w:t>funcţionarului</w:t>
      </w:r>
      <w:proofErr w:type="spellEnd"/>
      <w:r w:rsidRPr="00AE0B0E">
        <w:rPr>
          <w:rFonts w:ascii="Times New Roman" w:eastAsia="Times New Roman" w:hAnsi="Times New Roman" w:cs="Times New Roman"/>
          <w:b/>
          <w:bCs/>
          <w:sz w:val="24"/>
          <w:szCs w:val="24"/>
          <w:lang w:eastAsia="ro-RO"/>
        </w:rPr>
        <w:t xml:space="preserve"> public cu statut special de conducere </w:t>
      </w:r>
      <w:proofErr w:type="spellStart"/>
      <w:r w:rsidRPr="00AE0B0E">
        <w:rPr>
          <w:rFonts w:ascii="Times New Roman" w:eastAsia="Times New Roman" w:hAnsi="Times New Roman" w:cs="Times New Roman"/>
          <w:b/>
          <w:bCs/>
          <w:sz w:val="24"/>
          <w:szCs w:val="24"/>
          <w:lang w:eastAsia="ro-RO"/>
        </w:rPr>
        <w:t>şi</w:t>
      </w:r>
      <w:proofErr w:type="spellEnd"/>
      <w:r w:rsidRPr="00AE0B0E">
        <w:rPr>
          <w:rFonts w:ascii="Times New Roman" w:eastAsia="Times New Roman" w:hAnsi="Times New Roman" w:cs="Times New Roman"/>
          <w:b/>
          <w:bCs/>
          <w:sz w:val="24"/>
          <w:szCs w:val="24"/>
          <w:lang w:eastAsia="ro-RO"/>
        </w:rPr>
        <w:t xml:space="preserve"> de execuție</w:t>
      </w:r>
    </w:p>
    <w:p w:rsidR="00AE0B0E" w:rsidRPr="00AE0B0E" w:rsidRDefault="00AE0B0E" w:rsidP="00AE0B0E">
      <w:pPr>
        <w:spacing w:after="0" w:line="240" w:lineRule="auto"/>
        <w:jc w:val="center"/>
        <w:rPr>
          <w:rFonts w:ascii="Times New Roman" w:eastAsia="Times New Roman" w:hAnsi="Times New Roman" w:cs="Times New Roman"/>
          <w:b/>
          <w:bCs/>
          <w:sz w:val="24"/>
          <w:szCs w:val="24"/>
          <w:lang w:eastAsia="ro-RO"/>
        </w:rPr>
      </w:pP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35.</w:t>
      </w:r>
      <w:r w:rsidRPr="00AE0B0E">
        <w:rPr>
          <w:rFonts w:ascii="Times New Roman" w:eastAsia="Times New Roman" w:hAnsi="Times New Roman" w:cs="Times New Roman"/>
          <w:sz w:val="24"/>
          <w:szCs w:val="24"/>
          <w:lang w:eastAsia="ro-RO"/>
        </w:rPr>
        <w:t xml:space="preserve"> Procedura de evaluare a funcționarului public se realizează în două etape: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 completarea fișei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realizarea interviului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După finalizarea etapelor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se </w:t>
      </w:r>
      <w:proofErr w:type="spellStart"/>
      <w:r w:rsidRPr="00AE0B0E">
        <w:rPr>
          <w:rFonts w:ascii="Times New Roman" w:eastAsia="Times New Roman" w:hAnsi="Times New Roman" w:cs="Times New Roman"/>
          <w:sz w:val="24"/>
          <w:szCs w:val="24"/>
          <w:lang w:eastAsia="ro-RO"/>
        </w:rPr>
        <w:t>desfăşoară</w:t>
      </w:r>
      <w:proofErr w:type="spellEnd"/>
      <w:r w:rsidRPr="00AE0B0E">
        <w:rPr>
          <w:rFonts w:ascii="Times New Roman" w:eastAsia="Times New Roman" w:hAnsi="Times New Roman" w:cs="Times New Roman"/>
          <w:sz w:val="24"/>
          <w:szCs w:val="24"/>
          <w:lang w:eastAsia="ro-RO"/>
        </w:rPr>
        <w:t>: </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 contrasemnarea fișei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după caz, repetarea procedurii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3) după caz, contestarea calificativului de evaluare la conducătorul instituției sau ministrul justiției, potrivit pct. 58 al prezentului Regulament;</w:t>
      </w:r>
    </w:p>
    <w:p w:rsidR="00AE0B0E" w:rsidRPr="00AE0B0E" w:rsidRDefault="00AE0B0E" w:rsidP="00AE0B0E">
      <w:pPr>
        <w:tabs>
          <w:tab w:val="left" w:pos="993"/>
        </w:tabs>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4) după caz, contestarea calificativului de evaluare în instanța de contencios administrativ.</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36.</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a funcționarului public cu statut special conține informații despre nivelul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modul de îndeplinire a obiectivelor prin prisma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manifestarea criteriilor de evaluare, </w:t>
      </w:r>
      <w:proofErr w:type="spellStart"/>
      <w:r w:rsidRPr="00AE0B0E">
        <w:rPr>
          <w:rFonts w:ascii="Times New Roman" w:eastAsia="Times New Roman" w:hAnsi="Times New Roman" w:cs="Times New Roman"/>
          <w:sz w:val="24"/>
          <w:szCs w:val="24"/>
          <w:lang w:eastAsia="ro-RO"/>
        </w:rPr>
        <w:t>necesităţile</w:t>
      </w:r>
      <w:proofErr w:type="spellEnd"/>
      <w:r w:rsidRPr="00AE0B0E">
        <w:rPr>
          <w:rFonts w:ascii="Times New Roman" w:eastAsia="Times New Roman" w:hAnsi="Times New Roman" w:cs="Times New Roman"/>
          <w:sz w:val="24"/>
          <w:szCs w:val="24"/>
          <w:lang w:eastAsia="ro-RO"/>
        </w:rPr>
        <w:t xml:space="preserve"> de dezvoltare profesională, precum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calificativul de evaluare acordat.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37.</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se completează de către evaluator care este: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1) funcționarul public din cadrul Ministerului Justiției responsabil de monitorizarea activității sistemului administrației penitenciare pentru director și directori adjuncți ai Administrației Naționale a Penitenciarelor;</w:t>
      </w:r>
    </w:p>
    <w:p w:rsidR="00AE0B0E" w:rsidRPr="00AE0B0E" w:rsidRDefault="00AE0B0E" w:rsidP="00AE0B0E">
      <w:pPr>
        <w:tabs>
          <w:tab w:val="left" w:pos="993"/>
        </w:tabs>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directorul Administrației Naționale a Penitenciarelor pentru directorii penitenciarelor/subdiviziunilor subordonate și șefi subdiviziunilor interne ale Administrației Naționale a Penitenciarelor;</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funcționarul public cu statut special de conducere ierarhic superior, potrivit structurii organizatorice a instituției, pentru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de conducere din subordinea directă a acestuia;</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4) funcționarul public cu statut special de conducere în subordinea directă a cărora este funcționarul public cu statut special de execuție.</w:t>
      </w:r>
    </w:p>
    <w:p w:rsidR="00AE0B0E" w:rsidRPr="00AE0B0E" w:rsidRDefault="00AE0B0E" w:rsidP="00AE0B0E">
      <w:pPr>
        <w:spacing w:after="0" w:line="240" w:lineRule="auto"/>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 </w:t>
      </w:r>
      <w:r w:rsidRPr="00AE0B0E">
        <w:rPr>
          <w:rFonts w:ascii="Times New Roman" w:eastAsia="Times New Roman" w:hAnsi="Times New Roman" w:cs="Times New Roman"/>
          <w:sz w:val="24"/>
          <w:szCs w:val="24"/>
          <w:lang w:eastAsia="ro-RO"/>
        </w:rPr>
        <w:tab/>
      </w:r>
      <w:r w:rsidRPr="00AE0B0E">
        <w:rPr>
          <w:rFonts w:ascii="Times New Roman" w:eastAsia="Times New Roman" w:hAnsi="Times New Roman" w:cs="Times New Roman"/>
          <w:b/>
          <w:sz w:val="24"/>
          <w:szCs w:val="24"/>
          <w:lang w:eastAsia="ro-RO"/>
        </w:rPr>
        <w:t>38.</w:t>
      </w:r>
      <w:r w:rsidRPr="00AE0B0E">
        <w:rPr>
          <w:rFonts w:ascii="Times New Roman" w:eastAsia="Times New Roman" w:hAnsi="Times New Roman" w:cs="Times New Roman"/>
          <w:sz w:val="24"/>
          <w:szCs w:val="24"/>
          <w:lang w:eastAsia="ro-RO"/>
        </w:rPr>
        <w:t xml:space="preserve"> În cazul în care evaluatorul este funcționarul public din cadrul Ministerului Justiției responsabil de monitorizarea activității sistemului administrației penitenciare sau directorul Administrației Naționale a Penitenciarelor fișa de evaluare nu se contrasemnează.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39.</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se completează conform anexei nr.3 la prezentul Regulament – pentru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de conducere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anexei nr.4 la prezentul Regulament – pentru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de </w:t>
      </w:r>
      <w:proofErr w:type="spellStart"/>
      <w:r w:rsidRPr="00AE0B0E">
        <w:rPr>
          <w:rFonts w:ascii="Times New Roman" w:eastAsia="Times New Roman" w:hAnsi="Times New Roman" w:cs="Times New Roman"/>
          <w:sz w:val="24"/>
          <w:szCs w:val="24"/>
          <w:lang w:eastAsia="ro-RO"/>
        </w:rPr>
        <w:t>execuţie</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40.</w:t>
      </w:r>
      <w:r w:rsidRPr="00AE0B0E">
        <w:rPr>
          <w:rFonts w:ascii="Times New Roman" w:eastAsia="Times New Roman" w:hAnsi="Times New Roman" w:cs="Times New Roman"/>
          <w:sz w:val="24"/>
          <w:szCs w:val="24"/>
          <w:lang w:eastAsia="ro-RO"/>
        </w:rPr>
        <w:t xml:space="preserve"> Evaluatorul apreciază nivelul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modul de îndeplinire a fiecărui obiectiv în baza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precum și de corespundere criteriilor de evaluare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propune calificativul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41.</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lista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pentru următoarea perioadă evaluată se aduc la </w:t>
      </w:r>
      <w:proofErr w:type="spellStart"/>
      <w:r w:rsidRPr="00AE0B0E">
        <w:rPr>
          <w:rFonts w:ascii="Times New Roman" w:eastAsia="Times New Roman" w:hAnsi="Times New Roman" w:cs="Times New Roman"/>
          <w:sz w:val="24"/>
          <w:szCs w:val="24"/>
          <w:lang w:eastAsia="ro-RO"/>
        </w:rPr>
        <w:t>cunoştinţa</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cu cel </w:t>
      </w:r>
      <w:proofErr w:type="spellStart"/>
      <w:r w:rsidRPr="00AE0B0E">
        <w:rPr>
          <w:rFonts w:ascii="Times New Roman" w:eastAsia="Times New Roman" w:hAnsi="Times New Roman" w:cs="Times New Roman"/>
          <w:sz w:val="24"/>
          <w:szCs w:val="24"/>
          <w:lang w:eastAsia="ro-RO"/>
        </w:rPr>
        <w:t>puţin</w:t>
      </w:r>
      <w:proofErr w:type="spellEnd"/>
      <w:r w:rsidRPr="00AE0B0E">
        <w:rPr>
          <w:rFonts w:ascii="Times New Roman" w:eastAsia="Times New Roman" w:hAnsi="Times New Roman" w:cs="Times New Roman"/>
          <w:sz w:val="24"/>
          <w:szCs w:val="24"/>
          <w:lang w:eastAsia="ro-RO"/>
        </w:rPr>
        <w:t xml:space="preserve"> 3 zile lucrătoare înainte de data realizării interviului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42.</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analizează </w:t>
      </w:r>
      <w:proofErr w:type="spellStart"/>
      <w:r w:rsidRPr="00AE0B0E">
        <w:rPr>
          <w:rFonts w:ascii="Times New Roman" w:eastAsia="Times New Roman" w:hAnsi="Times New Roman" w:cs="Times New Roman"/>
          <w:sz w:val="24"/>
          <w:szCs w:val="24"/>
          <w:lang w:eastAsia="ro-RO"/>
        </w:rPr>
        <w:t>informaţiile</w:t>
      </w:r>
      <w:proofErr w:type="spellEnd"/>
      <w:r w:rsidRPr="00AE0B0E">
        <w:rPr>
          <w:rFonts w:ascii="Times New Roman" w:eastAsia="Times New Roman" w:hAnsi="Times New Roman" w:cs="Times New Roman"/>
          <w:sz w:val="24"/>
          <w:szCs w:val="24"/>
          <w:lang w:eastAsia="ro-RO"/>
        </w:rPr>
        <w:t xml:space="preserve"> expuse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se </w:t>
      </w:r>
      <w:proofErr w:type="spellStart"/>
      <w:r w:rsidRPr="00AE0B0E">
        <w:rPr>
          <w:rFonts w:ascii="Times New Roman" w:eastAsia="Times New Roman" w:hAnsi="Times New Roman" w:cs="Times New Roman"/>
          <w:sz w:val="24"/>
          <w:szCs w:val="24"/>
          <w:lang w:eastAsia="ro-RO"/>
        </w:rPr>
        <w:t>pregăteşte</w:t>
      </w:r>
      <w:proofErr w:type="spellEnd"/>
      <w:r w:rsidRPr="00AE0B0E">
        <w:rPr>
          <w:rFonts w:ascii="Times New Roman" w:eastAsia="Times New Roman" w:hAnsi="Times New Roman" w:cs="Times New Roman"/>
          <w:sz w:val="24"/>
          <w:szCs w:val="24"/>
          <w:lang w:eastAsia="ro-RO"/>
        </w:rPr>
        <w:t xml:space="preserve"> pentru interviul de evaluare, în cadrul căruia </w:t>
      </w:r>
      <w:proofErr w:type="spellStart"/>
      <w:r w:rsidRPr="00AE0B0E">
        <w:rPr>
          <w:rFonts w:ascii="Times New Roman" w:eastAsia="Times New Roman" w:hAnsi="Times New Roman" w:cs="Times New Roman"/>
          <w:sz w:val="24"/>
          <w:szCs w:val="24"/>
          <w:lang w:eastAsia="ro-RO"/>
        </w:rPr>
        <w:t>îşi</w:t>
      </w:r>
      <w:proofErr w:type="spellEnd"/>
      <w:r w:rsidRPr="00AE0B0E">
        <w:rPr>
          <w:rFonts w:ascii="Times New Roman" w:eastAsia="Times New Roman" w:hAnsi="Times New Roman" w:cs="Times New Roman"/>
          <w:sz w:val="24"/>
          <w:szCs w:val="24"/>
          <w:lang w:eastAsia="ro-RO"/>
        </w:rPr>
        <w:t xml:space="preserve"> exprimă punctul său de vedere privind realizarea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corespunderea criteriilor de evaluare, precum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opinia cu privire la obiectivele propuse pentru următoarea perioadă evaluată.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43.</w:t>
      </w:r>
      <w:r w:rsidRPr="00AE0B0E">
        <w:rPr>
          <w:rFonts w:ascii="Times New Roman" w:eastAsia="Times New Roman" w:hAnsi="Times New Roman" w:cs="Times New Roman"/>
          <w:sz w:val="24"/>
          <w:szCs w:val="24"/>
          <w:lang w:eastAsia="ro-RO"/>
        </w:rPr>
        <w:t xml:space="preserve"> Interviul de evaluare reprezintă un schimb de </w:t>
      </w:r>
      <w:proofErr w:type="spellStart"/>
      <w:r w:rsidRPr="00AE0B0E">
        <w:rPr>
          <w:rFonts w:ascii="Times New Roman" w:eastAsia="Times New Roman" w:hAnsi="Times New Roman" w:cs="Times New Roman"/>
          <w:sz w:val="24"/>
          <w:szCs w:val="24"/>
          <w:lang w:eastAsia="ro-RO"/>
        </w:rPr>
        <w:t>informaţii</w:t>
      </w:r>
      <w:proofErr w:type="spellEnd"/>
      <w:r w:rsidRPr="00AE0B0E">
        <w:rPr>
          <w:rFonts w:ascii="Times New Roman" w:eastAsia="Times New Roman" w:hAnsi="Times New Roman" w:cs="Times New Roman"/>
          <w:sz w:val="24"/>
          <w:szCs w:val="24"/>
          <w:lang w:eastAsia="ro-RO"/>
        </w:rPr>
        <w:t xml:space="preserve"> care are loc între evaluator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se </w:t>
      </w:r>
      <w:proofErr w:type="spellStart"/>
      <w:r w:rsidRPr="00AE0B0E">
        <w:rPr>
          <w:rFonts w:ascii="Times New Roman" w:eastAsia="Times New Roman" w:hAnsi="Times New Roman" w:cs="Times New Roman"/>
          <w:sz w:val="24"/>
          <w:szCs w:val="24"/>
          <w:lang w:eastAsia="ro-RO"/>
        </w:rPr>
        <w:t>desfăşoară</w:t>
      </w:r>
      <w:proofErr w:type="spellEnd"/>
      <w:r w:rsidRPr="00AE0B0E">
        <w:rPr>
          <w:rFonts w:ascii="Times New Roman" w:eastAsia="Times New Roman" w:hAnsi="Times New Roman" w:cs="Times New Roman"/>
          <w:sz w:val="24"/>
          <w:szCs w:val="24"/>
          <w:lang w:eastAsia="ro-RO"/>
        </w:rPr>
        <w:t xml:space="preserve"> în perioada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44.</w:t>
      </w:r>
      <w:r w:rsidRPr="00AE0B0E">
        <w:rPr>
          <w:rFonts w:ascii="Times New Roman" w:eastAsia="Times New Roman" w:hAnsi="Times New Roman" w:cs="Times New Roman"/>
          <w:sz w:val="24"/>
          <w:szCs w:val="24"/>
          <w:lang w:eastAsia="ro-RO"/>
        </w:rPr>
        <w:t xml:space="preserve"> Scopul interviului de evaluare constă în discutarea subiectelor privind:</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rezultatele </w:t>
      </w:r>
      <w:proofErr w:type="spellStart"/>
      <w:r w:rsidRPr="00AE0B0E">
        <w:rPr>
          <w:rFonts w:ascii="Times New Roman" w:eastAsia="Times New Roman" w:hAnsi="Times New Roman" w:cs="Times New Roman"/>
          <w:sz w:val="24"/>
          <w:szCs w:val="24"/>
          <w:lang w:eastAsia="ro-RO"/>
        </w:rPr>
        <w:t>obţinute</w:t>
      </w:r>
      <w:proofErr w:type="spellEnd"/>
      <w:r w:rsidRPr="00AE0B0E">
        <w:rPr>
          <w:rFonts w:ascii="Times New Roman" w:eastAsia="Times New Roman" w:hAnsi="Times New Roman" w:cs="Times New Roman"/>
          <w:sz w:val="24"/>
          <w:szCs w:val="24"/>
          <w:lang w:eastAsia="ro-RO"/>
        </w:rPr>
        <w:t xml:space="preserve"> de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comparate cu obiectivele stabilite;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2) nivelul de corespundere criteriilor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3) calificativul de evaluare propus de evaluator;</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4) </w:t>
      </w:r>
      <w:proofErr w:type="spellStart"/>
      <w:r w:rsidRPr="00AE0B0E">
        <w:rPr>
          <w:rFonts w:ascii="Times New Roman" w:eastAsia="Times New Roman" w:hAnsi="Times New Roman" w:cs="Times New Roman"/>
          <w:sz w:val="24"/>
          <w:szCs w:val="24"/>
          <w:lang w:eastAsia="ro-RO"/>
        </w:rPr>
        <w:t>dificultăţile</w:t>
      </w:r>
      <w:proofErr w:type="spellEnd"/>
      <w:r w:rsidRPr="00AE0B0E">
        <w:rPr>
          <w:rFonts w:ascii="Times New Roman" w:eastAsia="Times New Roman" w:hAnsi="Times New Roman" w:cs="Times New Roman"/>
          <w:sz w:val="24"/>
          <w:szCs w:val="24"/>
          <w:lang w:eastAsia="ro-RO"/>
        </w:rPr>
        <w:t xml:space="preserve">, barierele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riscurile care au </w:t>
      </w:r>
      <w:proofErr w:type="spellStart"/>
      <w:r w:rsidRPr="00AE0B0E">
        <w:rPr>
          <w:rFonts w:ascii="Times New Roman" w:eastAsia="Times New Roman" w:hAnsi="Times New Roman" w:cs="Times New Roman"/>
          <w:sz w:val="24"/>
          <w:szCs w:val="24"/>
          <w:lang w:eastAsia="ro-RO"/>
        </w:rPr>
        <w:t>influenţat</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performanţa</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5) comentariile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de evaluator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6) obiectivele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nivelul de îndeplinire a indicatorilor de </w:t>
      </w:r>
      <w:proofErr w:type="spellStart"/>
      <w:r w:rsidRPr="00AE0B0E">
        <w:rPr>
          <w:rFonts w:ascii="Times New Roman" w:eastAsia="Times New Roman" w:hAnsi="Times New Roman" w:cs="Times New Roman"/>
          <w:sz w:val="24"/>
          <w:szCs w:val="24"/>
          <w:lang w:eastAsia="ro-RO"/>
        </w:rPr>
        <w:t>performanţă</w:t>
      </w:r>
      <w:proofErr w:type="spellEnd"/>
      <w:r w:rsidRPr="00AE0B0E">
        <w:rPr>
          <w:rFonts w:ascii="Times New Roman" w:eastAsia="Times New Roman" w:hAnsi="Times New Roman" w:cs="Times New Roman"/>
          <w:sz w:val="24"/>
          <w:szCs w:val="24"/>
          <w:lang w:eastAsia="ro-RO"/>
        </w:rPr>
        <w:t xml:space="preserve"> pentru următoarea perioadă evaluată;</w:t>
      </w:r>
    </w:p>
    <w:p w:rsidR="00AE0B0E" w:rsidRPr="00AE0B0E" w:rsidRDefault="00AE0B0E" w:rsidP="00AE0B0E">
      <w:pPr>
        <w:spacing w:after="0" w:line="240" w:lineRule="auto"/>
        <w:ind w:firstLine="709"/>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7) </w:t>
      </w:r>
      <w:proofErr w:type="spellStart"/>
      <w:r w:rsidRPr="00AE0B0E">
        <w:rPr>
          <w:rFonts w:ascii="Times New Roman" w:eastAsia="Times New Roman" w:hAnsi="Times New Roman" w:cs="Times New Roman"/>
          <w:sz w:val="24"/>
          <w:szCs w:val="24"/>
          <w:lang w:eastAsia="ro-RO"/>
        </w:rPr>
        <w:t>necesităţile</w:t>
      </w:r>
      <w:proofErr w:type="spellEnd"/>
      <w:r w:rsidRPr="00AE0B0E">
        <w:rPr>
          <w:rFonts w:ascii="Times New Roman" w:eastAsia="Times New Roman" w:hAnsi="Times New Roman" w:cs="Times New Roman"/>
          <w:sz w:val="24"/>
          <w:szCs w:val="24"/>
          <w:lang w:eastAsia="ro-RO"/>
        </w:rPr>
        <w:t xml:space="preserve"> de dezvoltare profesională. </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 xml:space="preserve">45. </w:t>
      </w:r>
      <w:r w:rsidRPr="00AE0B0E">
        <w:rPr>
          <w:rFonts w:ascii="Times New Roman" w:eastAsia="Times New Roman" w:hAnsi="Times New Roman" w:cs="Times New Roman"/>
          <w:sz w:val="24"/>
          <w:szCs w:val="24"/>
          <w:lang w:eastAsia="ro-RO"/>
        </w:rPr>
        <w:t xml:space="preserve">În urma interviului de evaluare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argumentelor oferite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evaluatorul poate schimba punctajul stabilit pentru îndeplinirea obiectivelor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/sau nivelul de manifestare a criteriilor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46.</w:t>
      </w:r>
      <w:r w:rsidRPr="00AE0B0E">
        <w:rPr>
          <w:rFonts w:ascii="Times New Roman" w:eastAsia="Times New Roman" w:hAnsi="Times New Roman" w:cs="Times New Roman"/>
          <w:sz w:val="24"/>
          <w:szCs w:val="24"/>
          <w:lang w:eastAsia="ro-RO"/>
        </w:rPr>
        <w:t xml:space="preserve"> Evaluatorul, în decurs de 3 zile lucrătoare de la realizarea interviului de evaluare, definitivează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acordă calificativul de evaluare, după care o transmite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pentru a-</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expune comentariile sale.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evaluatorul consemnează rezultatele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w:t>
      </w:r>
      <w:proofErr w:type="spellStart"/>
      <w:r w:rsidRPr="00AE0B0E">
        <w:rPr>
          <w:rFonts w:ascii="Times New Roman" w:eastAsia="Times New Roman" w:hAnsi="Times New Roman" w:cs="Times New Roman"/>
          <w:sz w:val="24"/>
          <w:szCs w:val="24"/>
          <w:lang w:eastAsia="ro-RO"/>
        </w:rPr>
        <w:t>dificultăţile</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întîmpinate</w:t>
      </w:r>
      <w:proofErr w:type="spellEnd"/>
      <w:r w:rsidRPr="00AE0B0E">
        <w:rPr>
          <w:rFonts w:ascii="Times New Roman" w:eastAsia="Times New Roman" w:hAnsi="Times New Roman" w:cs="Times New Roman"/>
          <w:sz w:val="24"/>
          <w:szCs w:val="24"/>
          <w:lang w:eastAsia="ro-RO"/>
        </w:rPr>
        <w:t xml:space="preserve"> de acesta în perioada evaluată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oferă argumentele pe care le consideră relevante, </w:t>
      </w:r>
      <w:proofErr w:type="spellStart"/>
      <w:r w:rsidRPr="00AE0B0E">
        <w:rPr>
          <w:rFonts w:ascii="Times New Roman" w:eastAsia="Times New Roman" w:hAnsi="Times New Roman" w:cs="Times New Roman"/>
          <w:sz w:val="24"/>
          <w:szCs w:val="24"/>
          <w:lang w:eastAsia="ro-RO"/>
        </w:rPr>
        <w:t>completînd</w:t>
      </w:r>
      <w:proofErr w:type="spellEnd"/>
      <w:r w:rsidRPr="00AE0B0E">
        <w:rPr>
          <w:rFonts w:ascii="Times New Roman" w:eastAsia="Times New Roman" w:hAnsi="Times New Roman" w:cs="Times New Roman"/>
          <w:sz w:val="24"/>
          <w:szCs w:val="24"/>
          <w:lang w:eastAsia="ro-RO"/>
        </w:rPr>
        <w:t xml:space="preserve"> compartimentele „Comentarii”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„Comentariile evaluatorului privind rezultatele evaluării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din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 xml:space="preserve">47.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w:t>
      </w:r>
      <w:proofErr w:type="spellStart"/>
      <w:r w:rsidRPr="00AE0B0E">
        <w:rPr>
          <w:rFonts w:ascii="Times New Roman" w:eastAsia="Times New Roman" w:hAnsi="Times New Roman" w:cs="Times New Roman"/>
          <w:sz w:val="24"/>
          <w:szCs w:val="24"/>
          <w:lang w:eastAsia="ro-RO"/>
        </w:rPr>
        <w:t>îşi</w:t>
      </w:r>
      <w:proofErr w:type="spellEnd"/>
      <w:r w:rsidRPr="00AE0B0E">
        <w:rPr>
          <w:rFonts w:ascii="Times New Roman" w:eastAsia="Times New Roman" w:hAnsi="Times New Roman" w:cs="Times New Roman"/>
          <w:sz w:val="24"/>
          <w:szCs w:val="24"/>
          <w:lang w:eastAsia="ro-RO"/>
        </w:rPr>
        <w:t xml:space="preserve"> expune comentariile privind orice aspect relevant procedurii de evaluare, inclusiv acordul sau dezacordul cu calificativul de evaluare,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la compartimentul „Comentariile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evaluat”, în termen de 3 zile lucrătoare de la primirea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evaluare definitivate.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48.</w:t>
      </w:r>
      <w:r w:rsidRPr="00AE0B0E">
        <w:rPr>
          <w:rFonts w:ascii="Times New Roman" w:eastAsia="Times New Roman" w:hAnsi="Times New Roman" w:cs="Times New Roman"/>
          <w:sz w:val="24"/>
          <w:szCs w:val="24"/>
          <w:lang w:eastAsia="ro-RO"/>
        </w:rPr>
        <w:t xml:space="preserve"> Evaluatorul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pot să anexeze la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documente/materiale relevante procedurii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rezultatelor evaluării.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49.</w:t>
      </w:r>
      <w:r w:rsidRPr="00AE0B0E">
        <w:rPr>
          <w:rFonts w:ascii="Times New Roman" w:eastAsia="Times New Roman" w:hAnsi="Times New Roman" w:cs="Times New Roman"/>
          <w:sz w:val="24"/>
          <w:szCs w:val="24"/>
          <w:lang w:eastAsia="ro-RO"/>
        </w:rPr>
        <w:t xml:space="preserve"> După completarea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semnarea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evaluare de către evaluator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evaluatorul transmite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la contrasemnatar în decurs de cel mult 5 zile lucrătoare de la realizarea interviului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50.</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se prezintă pentru contrasemnare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ierarhic superior evaluatorului, iar în lipsa acestuia – persoanei care exercită </w:t>
      </w:r>
      <w:proofErr w:type="spellStart"/>
      <w:r w:rsidRPr="00AE0B0E">
        <w:rPr>
          <w:rFonts w:ascii="Times New Roman" w:eastAsia="Times New Roman" w:hAnsi="Times New Roman" w:cs="Times New Roman"/>
          <w:sz w:val="24"/>
          <w:szCs w:val="24"/>
          <w:lang w:eastAsia="ro-RO"/>
        </w:rPr>
        <w:t>atribuţiile</w:t>
      </w:r>
      <w:proofErr w:type="spellEnd"/>
      <w:r w:rsidRPr="00AE0B0E">
        <w:rPr>
          <w:rFonts w:ascii="Times New Roman" w:eastAsia="Times New Roman" w:hAnsi="Times New Roman" w:cs="Times New Roman"/>
          <w:sz w:val="24"/>
          <w:szCs w:val="24"/>
          <w:lang w:eastAsia="ro-RO"/>
        </w:rPr>
        <w:t xml:space="preserve"> acestuia.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51.</w:t>
      </w:r>
      <w:r w:rsidRPr="00AE0B0E">
        <w:rPr>
          <w:rFonts w:ascii="Times New Roman" w:eastAsia="Times New Roman" w:hAnsi="Times New Roman" w:cs="Times New Roman"/>
          <w:sz w:val="24"/>
          <w:szCs w:val="24"/>
          <w:lang w:eastAsia="ro-RO"/>
        </w:rPr>
        <w:t xml:space="preserve"> Contrasemnatarul examinează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în termen de 5 zile lucrătoare de la data primirii acesteia.</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52.</w:t>
      </w:r>
      <w:r w:rsidRPr="00AE0B0E">
        <w:rPr>
          <w:rFonts w:ascii="Times New Roman" w:eastAsia="Times New Roman" w:hAnsi="Times New Roman" w:cs="Times New Roman"/>
          <w:sz w:val="24"/>
          <w:szCs w:val="24"/>
          <w:lang w:eastAsia="ro-RO"/>
        </w:rPr>
        <w:t xml:space="preserve"> Contrasemnatarul poate să solicite repetarea procedurii de evaluare, în cazul în care consideră că:</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1) aprecierile consemnate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de către evaluator nu corespund </w:t>
      </w:r>
      <w:proofErr w:type="spellStart"/>
      <w:r w:rsidRPr="00AE0B0E">
        <w:rPr>
          <w:rFonts w:ascii="Times New Roman" w:eastAsia="Times New Roman" w:hAnsi="Times New Roman" w:cs="Times New Roman"/>
          <w:sz w:val="24"/>
          <w:szCs w:val="24"/>
          <w:lang w:eastAsia="ro-RO"/>
        </w:rPr>
        <w:t>realităţii</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2) procedura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cerinţele</w:t>
      </w:r>
      <w:proofErr w:type="spellEnd"/>
      <w:r w:rsidRPr="00AE0B0E">
        <w:rPr>
          <w:rFonts w:ascii="Times New Roman" w:eastAsia="Times New Roman" w:hAnsi="Times New Roman" w:cs="Times New Roman"/>
          <w:sz w:val="24"/>
          <w:szCs w:val="24"/>
          <w:lang w:eastAsia="ro-RO"/>
        </w:rPr>
        <w:t xml:space="preserve"> stabilite de lege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de prezentul Regulament nu au fost respectate;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sz w:val="24"/>
          <w:szCs w:val="24"/>
          <w:lang w:eastAsia="ro-RO"/>
        </w:rPr>
        <w:t xml:space="preserve">3) comentariile oferite de către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privind dezacordul cu consemnările înscrise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sunt argumentate.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53.</w:t>
      </w:r>
      <w:r w:rsidRPr="00AE0B0E">
        <w:rPr>
          <w:rFonts w:ascii="Times New Roman" w:eastAsia="Times New Roman" w:hAnsi="Times New Roman" w:cs="Times New Roman"/>
          <w:sz w:val="24"/>
          <w:szCs w:val="24"/>
          <w:lang w:eastAsia="ro-RO"/>
        </w:rPr>
        <w:t xml:space="preserve"> În cazurile prevăzute  în pct.52, contrasemnatarul menționează în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decizia privind repetarea procedurii de evaluare, </w:t>
      </w:r>
      <w:proofErr w:type="spellStart"/>
      <w:r w:rsidRPr="00AE0B0E">
        <w:rPr>
          <w:rFonts w:ascii="Times New Roman" w:eastAsia="Times New Roman" w:hAnsi="Times New Roman" w:cs="Times New Roman"/>
          <w:sz w:val="24"/>
          <w:szCs w:val="24"/>
          <w:lang w:eastAsia="ro-RO"/>
        </w:rPr>
        <w:t>îşi</w:t>
      </w:r>
      <w:proofErr w:type="spellEnd"/>
      <w:r w:rsidRPr="00AE0B0E">
        <w:rPr>
          <w:rFonts w:ascii="Times New Roman" w:eastAsia="Times New Roman" w:hAnsi="Times New Roman" w:cs="Times New Roman"/>
          <w:sz w:val="24"/>
          <w:szCs w:val="24"/>
          <w:lang w:eastAsia="ro-RO"/>
        </w:rPr>
        <w:t xml:space="preserve"> expune comentariile proprii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transmite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evaluatorului.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54</w:t>
      </w:r>
      <w:r w:rsidRPr="00AE0B0E">
        <w:rPr>
          <w:rFonts w:ascii="Times New Roman" w:eastAsia="Times New Roman" w:hAnsi="Times New Roman" w:cs="Times New Roman"/>
          <w:sz w:val="24"/>
          <w:szCs w:val="24"/>
          <w:lang w:eastAsia="ro-RO"/>
        </w:rPr>
        <w:t>. Procedura repetată de evaluare se realizează în termen de 20 de zile lucrătoare de la data emiterii deciziei privind repetarea procedurii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lastRenderedPageBreak/>
        <w:t>55.</w:t>
      </w:r>
      <w:r w:rsidRPr="00AE0B0E">
        <w:rPr>
          <w:rFonts w:ascii="Times New Roman" w:eastAsia="Times New Roman" w:hAnsi="Times New Roman" w:cs="Times New Roman"/>
          <w:sz w:val="24"/>
          <w:szCs w:val="24"/>
          <w:lang w:eastAsia="ro-RO"/>
        </w:rPr>
        <w:t xml:space="preserve"> În cadrul procedurii repetate de evaluare, evaluatorul analizează comentariile contrasemnatarului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reexaminează </w:t>
      </w:r>
      <w:proofErr w:type="spellStart"/>
      <w:r w:rsidRPr="00AE0B0E">
        <w:rPr>
          <w:rFonts w:ascii="Times New Roman" w:eastAsia="Times New Roman" w:hAnsi="Times New Roman" w:cs="Times New Roman"/>
          <w:sz w:val="24"/>
          <w:szCs w:val="24"/>
          <w:lang w:eastAsia="ro-RO"/>
        </w:rPr>
        <w:t>conţinutul</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evaluare la compartimentele </w:t>
      </w:r>
      <w:proofErr w:type="spellStart"/>
      <w:r w:rsidRPr="00AE0B0E">
        <w:rPr>
          <w:rFonts w:ascii="Times New Roman" w:eastAsia="Times New Roman" w:hAnsi="Times New Roman" w:cs="Times New Roman"/>
          <w:sz w:val="24"/>
          <w:szCs w:val="24"/>
          <w:lang w:eastAsia="ro-RO"/>
        </w:rPr>
        <w:t>menţionate</w:t>
      </w:r>
      <w:proofErr w:type="spellEnd"/>
      <w:r w:rsidRPr="00AE0B0E">
        <w:rPr>
          <w:rFonts w:ascii="Times New Roman" w:eastAsia="Times New Roman" w:hAnsi="Times New Roman" w:cs="Times New Roman"/>
          <w:sz w:val="24"/>
          <w:szCs w:val="24"/>
          <w:lang w:eastAsia="ro-RO"/>
        </w:rPr>
        <w:t xml:space="preserve"> de către contrasemnatar.</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 xml:space="preserve">56. </w:t>
      </w:r>
      <w:r w:rsidRPr="00AE0B0E">
        <w:rPr>
          <w:rFonts w:ascii="Times New Roman" w:eastAsia="Times New Roman" w:hAnsi="Times New Roman" w:cs="Times New Roman"/>
          <w:sz w:val="24"/>
          <w:szCs w:val="24"/>
          <w:lang w:eastAsia="ro-RO"/>
        </w:rPr>
        <w:t xml:space="preserve">În cazul procedurii repetate de evaluare, evaluatorul completează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reevaluare, care are </w:t>
      </w:r>
      <w:proofErr w:type="spellStart"/>
      <w:r w:rsidRPr="00AE0B0E">
        <w:rPr>
          <w:rFonts w:ascii="Times New Roman" w:eastAsia="Times New Roman" w:hAnsi="Times New Roman" w:cs="Times New Roman"/>
          <w:sz w:val="24"/>
          <w:szCs w:val="24"/>
          <w:lang w:eastAsia="ro-RO"/>
        </w:rPr>
        <w:t>aceeaşi</w:t>
      </w:r>
      <w:proofErr w:type="spellEnd"/>
      <w:r w:rsidRPr="00AE0B0E">
        <w:rPr>
          <w:rFonts w:ascii="Times New Roman" w:eastAsia="Times New Roman" w:hAnsi="Times New Roman" w:cs="Times New Roman"/>
          <w:sz w:val="24"/>
          <w:szCs w:val="24"/>
          <w:lang w:eastAsia="ro-RO"/>
        </w:rPr>
        <w:t xml:space="preserve"> structură ca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57.</w:t>
      </w:r>
      <w:r w:rsidRPr="00AE0B0E">
        <w:rPr>
          <w:rFonts w:ascii="Times New Roman" w:eastAsia="Times New Roman" w:hAnsi="Times New Roman" w:cs="Times New Roman"/>
          <w:sz w:val="24"/>
          <w:szCs w:val="24"/>
          <w:lang w:eastAsia="ro-RO"/>
        </w:rPr>
        <w:t xml:space="preserve"> În cazul în care rezultatele procedurii repetate de evaluare au rămas neschimbate, contrasemnatarul decide asupra calificativului final de evaluare în termen de 5 zile lucrătoare de la data primirii </w:t>
      </w:r>
      <w:proofErr w:type="spellStart"/>
      <w:r w:rsidRPr="00AE0B0E">
        <w:rPr>
          <w:rFonts w:ascii="Times New Roman" w:eastAsia="Times New Roman" w:hAnsi="Times New Roman" w:cs="Times New Roman"/>
          <w:sz w:val="24"/>
          <w:szCs w:val="24"/>
          <w:lang w:eastAsia="ro-RO"/>
        </w:rPr>
        <w:t>fişei</w:t>
      </w:r>
      <w:proofErr w:type="spellEnd"/>
      <w:r w:rsidRPr="00AE0B0E">
        <w:rPr>
          <w:rFonts w:ascii="Times New Roman" w:eastAsia="Times New Roman" w:hAnsi="Times New Roman" w:cs="Times New Roman"/>
          <w:sz w:val="24"/>
          <w:szCs w:val="24"/>
          <w:lang w:eastAsia="ro-RO"/>
        </w:rPr>
        <w:t xml:space="preserve"> de reevaluare.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58.</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evaluare, după caz, </w:t>
      </w:r>
      <w:proofErr w:type="spellStart"/>
      <w:r w:rsidRPr="00AE0B0E">
        <w:rPr>
          <w:rFonts w:ascii="Times New Roman" w:eastAsia="Times New Roman" w:hAnsi="Times New Roman" w:cs="Times New Roman"/>
          <w:sz w:val="24"/>
          <w:szCs w:val="24"/>
          <w:lang w:eastAsia="ro-RO"/>
        </w:rPr>
        <w:t>fişa</w:t>
      </w:r>
      <w:proofErr w:type="spellEnd"/>
      <w:r w:rsidRPr="00AE0B0E">
        <w:rPr>
          <w:rFonts w:ascii="Times New Roman" w:eastAsia="Times New Roman" w:hAnsi="Times New Roman" w:cs="Times New Roman"/>
          <w:sz w:val="24"/>
          <w:szCs w:val="24"/>
          <w:lang w:eastAsia="ro-RO"/>
        </w:rPr>
        <w:t xml:space="preserve"> de reevaluare, semnată de către contrasemnatar, care </w:t>
      </w:r>
      <w:proofErr w:type="spellStart"/>
      <w:r w:rsidRPr="00AE0B0E">
        <w:rPr>
          <w:rFonts w:ascii="Times New Roman" w:eastAsia="Times New Roman" w:hAnsi="Times New Roman" w:cs="Times New Roman"/>
          <w:sz w:val="24"/>
          <w:szCs w:val="24"/>
          <w:lang w:eastAsia="ro-RO"/>
        </w:rPr>
        <w:t>conţine</w:t>
      </w:r>
      <w:proofErr w:type="spellEnd"/>
      <w:r w:rsidRPr="00AE0B0E">
        <w:rPr>
          <w:rFonts w:ascii="Times New Roman" w:eastAsia="Times New Roman" w:hAnsi="Times New Roman" w:cs="Times New Roman"/>
          <w:sz w:val="24"/>
          <w:szCs w:val="24"/>
          <w:lang w:eastAsia="ro-RO"/>
        </w:rPr>
        <w:t xml:space="preserve"> calificativul de evaluare, se aduce la </w:t>
      </w:r>
      <w:proofErr w:type="spellStart"/>
      <w:r w:rsidRPr="00AE0B0E">
        <w:rPr>
          <w:rFonts w:ascii="Times New Roman" w:eastAsia="Times New Roman" w:hAnsi="Times New Roman" w:cs="Times New Roman"/>
          <w:sz w:val="24"/>
          <w:szCs w:val="24"/>
          <w:lang w:eastAsia="ro-RO"/>
        </w:rPr>
        <w:t>cunoştinţa</w:t>
      </w:r>
      <w:proofErr w:type="spellEnd"/>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 prin semnarea acesteia în mod obligatoriu.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care nu este de acord cu rezultatul evaluării poate să îl conteste la conducătorul instituției, sau după caz ministrului justiției, în scris, în termen de 3 zile lucrătoare de la data luării la </w:t>
      </w:r>
      <w:proofErr w:type="spellStart"/>
      <w:r w:rsidRPr="00AE0B0E">
        <w:rPr>
          <w:rFonts w:ascii="Times New Roman" w:eastAsia="Times New Roman" w:hAnsi="Times New Roman" w:cs="Times New Roman"/>
          <w:sz w:val="24"/>
          <w:szCs w:val="24"/>
          <w:lang w:eastAsia="ro-RO"/>
        </w:rPr>
        <w:t>cunoştinţă</w:t>
      </w:r>
      <w:proofErr w:type="spellEnd"/>
      <w:r w:rsidRPr="00AE0B0E">
        <w:rPr>
          <w:rFonts w:ascii="Times New Roman" w:eastAsia="Times New Roman" w:hAnsi="Times New Roman" w:cs="Times New Roman"/>
          <w:sz w:val="24"/>
          <w:szCs w:val="24"/>
          <w:lang w:eastAsia="ro-RO"/>
        </w:rPr>
        <w:t>.</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59.</w:t>
      </w:r>
      <w:r w:rsidRPr="00AE0B0E">
        <w:rPr>
          <w:rFonts w:ascii="Times New Roman" w:eastAsia="Times New Roman" w:hAnsi="Times New Roman" w:cs="Times New Roman"/>
          <w:sz w:val="24"/>
          <w:szCs w:val="24"/>
          <w:lang w:eastAsia="ro-RO"/>
        </w:rPr>
        <w:t xml:space="preserve"> Conducătorul instituției, sau după caz ministrul justiției, în termen de 5 zile lucrătoare de la data depunerii </w:t>
      </w:r>
      <w:proofErr w:type="spellStart"/>
      <w:r w:rsidRPr="00AE0B0E">
        <w:rPr>
          <w:rFonts w:ascii="Times New Roman" w:eastAsia="Times New Roman" w:hAnsi="Times New Roman" w:cs="Times New Roman"/>
          <w:sz w:val="24"/>
          <w:szCs w:val="24"/>
          <w:lang w:eastAsia="ro-RO"/>
        </w:rPr>
        <w:t>contestaţiei</w:t>
      </w:r>
      <w:proofErr w:type="spellEnd"/>
      <w:r w:rsidRPr="00AE0B0E">
        <w:rPr>
          <w:rFonts w:ascii="Times New Roman" w:eastAsia="Times New Roman" w:hAnsi="Times New Roman" w:cs="Times New Roman"/>
          <w:sz w:val="24"/>
          <w:szCs w:val="24"/>
          <w:lang w:eastAsia="ro-RO"/>
        </w:rPr>
        <w:t xml:space="preserve">, o va examina în comun cu evaluatorul, contrasemnatarul,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evaluat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subdiviziunea resurse umane.</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60</w:t>
      </w:r>
      <w:r w:rsidRPr="00AE0B0E">
        <w:rPr>
          <w:rFonts w:ascii="Times New Roman" w:eastAsia="Times New Roman" w:hAnsi="Times New Roman" w:cs="Times New Roman"/>
          <w:sz w:val="24"/>
          <w:szCs w:val="24"/>
          <w:lang w:eastAsia="ro-RO"/>
        </w:rPr>
        <w:t xml:space="preserve">. Rezultatul </w:t>
      </w:r>
      <w:proofErr w:type="spellStart"/>
      <w:r w:rsidRPr="00AE0B0E">
        <w:rPr>
          <w:rFonts w:ascii="Times New Roman" w:eastAsia="Times New Roman" w:hAnsi="Times New Roman" w:cs="Times New Roman"/>
          <w:sz w:val="24"/>
          <w:szCs w:val="24"/>
          <w:lang w:eastAsia="ro-RO"/>
        </w:rPr>
        <w:t>contestaţiei</w:t>
      </w:r>
      <w:proofErr w:type="spellEnd"/>
      <w:r w:rsidRPr="00AE0B0E">
        <w:rPr>
          <w:rFonts w:ascii="Times New Roman" w:eastAsia="Times New Roman" w:hAnsi="Times New Roman" w:cs="Times New Roman"/>
          <w:sz w:val="24"/>
          <w:szCs w:val="24"/>
          <w:lang w:eastAsia="ro-RO"/>
        </w:rPr>
        <w:t xml:space="preserve"> se comunică în scris </w:t>
      </w:r>
      <w:proofErr w:type="spellStart"/>
      <w:r w:rsidRPr="00AE0B0E">
        <w:rPr>
          <w:rFonts w:ascii="Times New Roman" w:eastAsia="Times New Roman" w:hAnsi="Times New Roman" w:cs="Times New Roman"/>
          <w:sz w:val="24"/>
          <w:szCs w:val="24"/>
          <w:lang w:eastAsia="ro-RO"/>
        </w:rPr>
        <w:t>funcţionarului</w:t>
      </w:r>
      <w:proofErr w:type="spellEnd"/>
      <w:r w:rsidRPr="00AE0B0E">
        <w:rPr>
          <w:rFonts w:ascii="Times New Roman" w:eastAsia="Times New Roman" w:hAnsi="Times New Roman" w:cs="Times New Roman"/>
          <w:sz w:val="24"/>
          <w:szCs w:val="24"/>
          <w:lang w:eastAsia="ro-RO"/>
        </w:rPr>
        <w:t xml:space="preserve"> public cu statut special.</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61</w:t>
      </w:r>
      <w:r w:rsidRPr="00AE0B0E">
        <w:rPr>
          <w:rFonts w:ascii="Times New Roman" w:eastAsia="Times New Roman" w:hAnsi="Times New Roman" w:cs="Times New Roman"/>
          <w:sz w:val="24"/>
          <w:szCs w:val="24"/>
          <w:lang w:eastAsia="ro-RO"/>
        </w:rPr>
        <w:t xml:space="preserve">. </w:t>
      </w:r>
      <w:proofErr w:type="spellStart"/>
      <w:r w:rsidRPr="00AE0B0E">
        <w:rPr>
          <w:rFonts w:ascii="Times New Roman" w:eastAsia="Times New Roman" w:hAnsi="Times New Roman" w:cs="Times New Roman"/>
          <w:sz w:val="24"/>
          <w:szCs w:val="24"/>
          <w:lang w:eastAsia="ro-RO"/>
        </w:rPr>
        <w:t>Funcţionarul</w:t>
      </w:r>
      <w:proofErr w:type="spellEnd"/>
      <w:r w:rsidRPr="00AE0B0E">
        <w:rPr>
          <w:rFonts w:ascii="Times New Roman" w:eastAsia="Times New Roman" w:hAnsi="Times New Roman" w:cs="Times New Roman"/>
          <w:sz w:val="24"/>
          <w:szCs w:val="24"/>
          <w:lang w:eastAsia="ro-RO"/>
        </w:rPr>
        <w:t xml:space="preserve"> public cu statut special </w:t>
      </w:r>
      <w:proofErr w:type="spellStart"/>
      <w:r w:rsidRPr="00AE0B0E">
        <w:rPr>
          <w:rFonts w:ascii="Times New Roman" w:eastAsia="Times New Roman" w:hAnsi="Times New Roman" w:cs="Times New Roman"/>
          <w:sz w:val="24"/>
          <w:szCs w:val="24"/>
          <w:lang w:eastAsia="ro-RO"/>
        </w:rPr>
        <w:t>nemulţumit</w:t>
      </w:r>
      <w:proofErr w:type="spellEnd"/>
      <w:r w:rsidRPr="00AE0B0E">
        <w:rPr>
          <w:rFonts w:ascii="Times New Roman" w:eastAsia="Times New Roman" w:hAnsi="Times New Roman" w:cs="Times New Roman"/>
          <w:sz w:val="24"/>
          <w:szCs w:val="24"/>
          <w:lang w:eastAsia="ro-RO"/>
        </w:rPr>
        <w:t xml:space="preserve"> de modul de </w:t>
      </w:r>
      <w:proofErr w:type="spellStart"/>
      <w:r w:rsidRPr="00AE0B0E">
        <w:rPr>
          <w:rFonts w:ascii="Times New Roman" w:eastAsia="Times New Roman" w:hAnsi="Times New Roman" w:cs="Times New Roman"/>
          <w:sz w:val="24"/>
          <w:szCs w:val="24"/>
          <w:lang w:eastAsia="ro-RO"/>
        </w:rPr>
        <w:t>soluţionare</w:t>
      </w:r>
      <w:proofErr w:type="spellEnd"/>
      <w:r w:rsidRPr="00AE0B0E">
        <w:rPr>
          <w:rFonts w:ascii="Times New Roman" w:eastAsia="Times New Roman" w:hAnsi="Times New Roman" w:cs="Times New Roman"/>
          <w:sz w:val="24"/>
          <w:szCs w:val="24"/>
          <w:lang w:eastAsia="ro-RO"/>
        </w:rPr>
        <w:t xml:space="preserve"> a </w:t>
      </w:r>
      <w:proofErr w:type="spellStart"/>
      <w:r w:rsidRPr="00AE0B0E">
        <w:rPr>
          <w:rFonts w:ascii="Times New Roman" w:eastAsia="Times New Roman" w:hAnsi="Times New Roman" w:cs="Times New Roman"/>
          <w:sz w:val="24"/>
          <w:szCs w:val="24"/>
          <w:lang w:eastAsia="ro-RO"/>
        </w:rPr>
        <w:t>contestaţiei</w:t>
      </w:r>
      <w:proofErr w:type="spellEnd"/>
      <w:r w:rsidRPr="00AE0B0E">
        <w:rPr>
          <w:rFonts w:ascii="Times New Roman" w:eastAsia="Times New Roman" w:hAnsi="Times New Roman" w:cs="Times New Roman"/>
          <w:sz w:val="24"/>
          <w:szCs w:val="24"/>
          <w:lang w:eastAsia="ro-RO"/>
        </w:rPr>
        <w:t xml:space="preserve"> se poate adresa </w:t>
      </w:r>
      <w:proofErr w:type="spellStart"/>
      <w:r w:rsidRPr="00AE0B0E">
        <w:rPr>
          <w:rFonts w:ascii="Times New Roman" w:eastAsia="Times New Roman" w:hAnsi="Times New Roman" w:cs="Times New Roman"/>
          <w:sz w:val="24"/>
          <w:szCs w:val="24"/>
          <w:lang w:eastAsia="ro-RO"/>
        </w:rPr>
        <w:t>instanţei</w:t>
      </w:r>
      <w:proofErr w:type="spellEnd"/>
      <w:r w:rsidRPr="00AE0B0E">
        <w:rPr>
          <w:rFonts w:ascii="Times New Roman" w:eastAsia="Times New Roman" w:hAnsi="Times New Roman" w:cs="Times New Roman"/>
          <w:sz w:val="24"/>
          <w:szCs w:val="24"/>
          <w:lang w:eastAsia="ro-RO"/>
        </w:rPr>
        <w:t xml:space="preserve"> de contencios administrativ, în </w:t>
      </w:r>
      <w:proofErr w:type="spellStart"/>
      <w:r w:rsidRPr="00AE0B0E">
        <w:rPr>
          <w:rFonts w:ascii="Times New Roman" w:eastAsia="Times New Roman" w:hAnsi="Times New Roman" w:cs="Times New Roman"/>
          <w:sz w:val="24"/>
          <w:szCs w:val="24"/>
          <w:lang w:eastAsia="ro-RO"/>
        </w:rPr>
        <w:t>condiţiile</w:t>
      </w:r>
      <w:proofErr w:type="spellEnd"/>
      <w:r w:rsidRPr="00AE0B0E">
        <w:rPr>
          <w:rFonts w:ascii="Times New Roman" w:eastAsia="Times New Roman" w:hAnsi="Times New Roman" w:cs="Times New Roman"/>
          <w:sz w:val="24"/>
          <w:szCs w:val="24"/>
          <w:lang w:eastAsia="ro-RO"/>
        </w:rPr>
        <w:t xml:space="preserve"> legii.</w:t>
      </w:r>
    </w:p>
    <w:p w:rsidR="00AE0B0E" w:rsidRPr="00AE0B0E" w:rsidRDefault="00AE0B0E" w:rsidP="00AE0B0E">
      <w:pPr>
        <w:spacing w:after="0" w:line="240" w:lineRule="auto"/>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62.</w:t>
      </w:r>
      <w:r w:rsidRPr="00AE0B0E">
        <w:rPr>
          <w:rFonts w:ascii="Times New Roman" w:eastAsia="Times New Roman" w:hAnsi="Times New Roman" w:cs="Times New Roman"/>
          <w:sz w:val="24"/>
          <w:szCs w:val="24"/>
          <w:lang w:eastAsia="ro-RO"/>
        </w:rPr>
        <w:t xml:space="preserve"> Subdiviziunea resurse umane, în termen de 10 zile lucrătoare de la finalizarea procedurii de evaluare, va elabora </w:t>
      </w:r>
      <w:proofErr w:type="spellStart"/>
      <w:r w:rsidRPr="00AE0B0E">
        <w:rPr>
          <w:rFonts w:ascii="Times New Roman" w:eastAsia="Times New Roman" w:hAnsi="Times New Roman" w:cs="Times New Roman"/>
          <w:sz w:val="24"/>
          <w:szCs w:val="24"/>
          <w:lang w:eastAsia="ro-RO"/>
        </w:rPr>
        <w:t>şi</w:t>
      </w:r>
      <w:proofErr w:type="spellEnd"/>
      <w:r w:rsidRPr="00AE0B0E">
        <w:rPr>
          <w:rFonts w:ascii="Times New Roman" w:eastAsia="Times New Roman" w:hAnsi="Times New Roman" w:cs="Times New Roman"/>
          <w:sz w:val="24"/>
          <w:szCs w:val="24"/>
          <w:lang w:eastAsia="ro-RO"/>
        </w:rPr>
        <w:t xml:space="preserve"> va prezenta conducătorului instituției sistemului administrației penitenciare, sau după caz ministrului justiției situația statistică privind evaluarea </w:t>
      </w:r>
      <w:proofErr w:type="spellStart"/>
      <w:r w:rsidRPr="00AE0B0E">
        <w:rPr>
          <w:rFonts w:ascii="Times New Roman" w:eastAsia="Times New Roman" w:hAnsi="Times New Roman" w:cs="Times New Roman"/>
          <w:sz w:val="24"/>
          <w:szCs w:val="24"/>
          <w:lang w:eastAsia="ro-RO"/>
        </w:rPr>
        <w:t>funcţionarilor</w:t>
      </w:r>
      <w:proofErr w:type="spellEnd"/>
      <w:r w:rsidRPr="00AE0B0E">
        <w:rPr>
          <w:rFonts w:ascii="Times New Roman" w:eastAsia="Times New Roman" w:hAnsi="Times New Roman" w:cs="Times New Roman"/>
          <w:sz w:val="24"/>
          <w:szCs w:val="24"/>
          <w:lang w:eastAsia="ro-RO"/>
        </w:rPr>
        <w:t xml:space="preserve"> publici cu statut special pentru perioada evaluată, conform anexei nr.5 la prezentul Regulament.</w:t>
      </w: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r w:rsidRPr="00AE0B0E">
        <w:rPr>
          <w:rFonts w:ascii="Times New Roman" w:eastAsia="Times New Roman" w:hAnsi="Times New Roman" w:cs="Times New Roman"/>
          <w:b/>
          <w:sz w:val="24"/>
          <w:szCs w:val="24"/>
          <w:lang w:eastAsia="ro-RO"/>
        </w:rPr>
        <w:t>63.</w:t>
      </w:r>
      <w:r w:rsidRPr="00AE0B0E">
        <w:rPr>
          <w:rFonts w:ascii="Times New Roman" w:eastAsia="Times New Roman" w:hAnsi="Times New Roman" w:cs="Times New Roman"/>
          <w:sz w:val="24"/>
          <w:szCs w:val="24"/>
          <w:lang w:eastAsia="ro-RO"/>
        </w:rPr>
        <w:t xml:space="preserve"> Toate documentele aferente administrării procedurii de evaluare a funcționarului public cu statut special sunt păstrate într-o mapă specială, gestionată de către subdiviziunea resurse umane. Subdiviziunea resurse umane păstrează mapa specială timp de 3 ani cu transmiterea ulterioară în arhiva instituției.</w:t>
      </w: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spacing w:after="0"/>
        <w:ind w:firstLine="708"/>
        <w:jc w:val="both"/>
        <w:rPr>
          <w:rFonts w:ascii="Times New Roman" w:eastAsia="Times New Roman" w:hAnsi="Times New Roman" w:cs="Times New Roman"/>
          <w:sz w:val="24"/>
          <w:szCs w:val="24"/>
          <w:lang w:eastAsia="ro-RO"/>
        </w:rPr>
      </w:pPr>
    </w:p>
    <w:p w:rsidR="00AE0B0E" w:rsidRPr="00AE0B0E" w:rsidRDefault="00AE0B0E" w:rsidP="00AE0B0E">
      <w:pPr>
        <w:widowControl w:val="0"/>
        <w:autoSpaceDE w:val="0"/>
        <w:autoSpaceDN w:val="0"/>
        <w:adjustRightInd w:val="0"/>
        <w:spacing w:after="0" w:line="240" w:lineRule="auto"/>
        <w:ind w:left="9498" w:right="-471"/>
        <w:rPr>
          <w:rFonts w:ascii="Times New Roman" w:eastAsia="Times New Roman" w:hAnsi="Times New Roman" w:cs="Times New Roman"/>
          <w:color w:val="000000"/>
          <w:sz w:val="24"/>
          <w:szCs w:val="24"/>
          <w:lang w:val="fr-CA" w:eastAsia="ru-RU"/>
        </w:rPr>
        <w:sectPr w:rsidR="00AE0B0E" w:rsidRPr="00AE0B0E" w:rsidSect="00AC019E">
          <w:footerReference w:type="default" r:id="rId7"/>
          <w:pgSz w:w="11906" w:h="16838"/>
          <w:pgMar w:top="568" w:right="1417" w:bottom="567" w:left="1417" w:header="708" w:footer="708" w:gutter="0"/>
          <w:cols w:space="708"/>
          <w:docGrid w:linePitch="360"/>
        </w:sectPr>
      </w:pPr>
    </w:p>
    <w:p w:rsidR="00AE0B0E" w:rsidRPr="00AE0B0E" w:rsidRDefault="00AE0B0E" w:rsidP="00AE0B0E">
      <w:pPr>
        <w:widowControl w:val="0"/>
        <w:autoSpaceDE w:val="0"/>
        <w:autoSpaceDN w:val="0"/>
        <w:adjustRightInd w:val="0"/>
        <w:spacing w:after="0" w:line="240" w:lineRule="auto"/>
        <w:ind w:left="9498" w:right="-471"/>
        <w:rPr>
          <w:rFonts w:ascii="Times New Roman" w:eastAsia="Times New Roman" w:hAnsi="Times New Roman" w:cs="Times New Roman"/>
          <w:color w:val="000000"/>
          <w:sz w:val="24"/>
          <w:szCs w:val="24"/>
          <w:lang w:val="fr-CA" w:eastAsia="ru-RU"/>
        </w:rPr>
      </w:pPr>
      <w:proofErr w:type="spellStart"/>
      <w:r w:rsidRPr="00AE0B0E">
        <w:rPr>
          <w:rFonts w:ascii="Times New Roman" w:eastAsia="Times New Roman" w:hAnsi="Times New Roman" w:cs="Times New Roman"/>
          <w:color w:val="000000"/>
          <w:sz w:val="24"/>
          <w:szCs w:val="24"/>
          <w:lang w:val="fr-CA" w:eastAsia="ru-RU"/>
        </w:rPr>
        <w:lastRenderedPageBreak/>
        <w:t>Anexa</w:t>
      </w:r>
      <w:proofErr w:type="spellEnd"/>
      <w:r w:rsidRPr="00AE0B0E">
        <w:rPr>
          <w:rFonts w:ascii="Times New Roman" w:eastAsia="Times New Roman" w:hAnsi="Times New Roman" w:cs="Times New Roman"/>
          <w:color w:val="000000"/>
          <w:sz w:val="24"/>
          <w:szCs w:val="24"/>
          <w:lang w:val="fr-CA" w:eastAsia="ru-RU"/>
        </w:rPr>
        <w:t xml:space="preserve"> nr.1</w:t>
      </w:r>
    </w:p>
    <w:p w:rsidR="00AE0B0E" w:rsidRPr="00AE0B0E" w:rsidRDefault="00AE0B0E" w:rsidP="00AE0B0E">
      <w:pPr>
        <w:widowControl w:val="0"/>
        <w:autoSpaceDE w:val="0"/>
        <w:autoSpaceDN w:val="0"/>
        <w:adjustRightInd w:val="0"/>
        <w:spacing w:after="0" w:line="240" w:lineRule="auto"/>
        <w:ind w:left="9498" w:right="-567"/>
        <w:jc w:val="both"/>
        <w:rPr>
          <w:rFonts w:ascii="Times New Roman" w:eastAsia="Times New Roman" w:hAnsi="Times New Roman" w:cs="Times New Roman"/>
          <w:color w:val="000000"/>
          <w:sz w:val="24"/>
          <w:szCs w:val="24"/>
          <w:lang w:val="fr-CA" w:eastAsia="ru-RU"/>
        </w:rPr>
      </w:pPr>
      <w:proofErr w:type="gramStart"/>
      <w:r w:rsidRPr="00AE0B0E">
        <w:rPr>
          <w:rFonts w:ascii="Times New Roman" w:eastAsia="Times New Roman" w:hAnsi="Times New Roman" w:cs="Times New Roman"/>
          <w:color w:val="000000"/>
          <w:sz w:val="24"/>
          <w:szCs w:val="24"/>
          <w:lang w:val="fr-CA" w:eastAsia="ru-RU"/>
        </w:rPr>
        <w:t>la</w:t>
      </w:r>
      <w:proofErr w:type="gramEnd"/>
      <w:r w:rsidRPr="00AE0B0E">
        <w:rPr>
          <w:rFonts w:ascii="Times New Roman" w:eastAsia="Times New Roman" w:hAnsi="Times New Roman" w:cs="Times New Roman"/>
          <w:color w:val="000000"/>
          <w:sz w:val="24"/>
          <w:szCs w:val="24"/>
          <w:lang w:val="fr-CA" w:eastAsia="ru-RU"/>
        </w:rPr>
        <w:t xml:space="preserve"> </w:t>
      </w:r>
      <w:proofErr w:type="spellStart"/>
      <w:r w:rsidRPr="00AE0B0E">
        <w:rPr>
          <w:rFonts w:ascii="Times New Roman" w:eastAsia="Times New Roman" w:hAnsi="Times New Roman" w:cs="Times New Roman"/>
          <w:color w:val="000000"/>
          <w:sz w:val="24"/>
          <w:szCs w:val="24"/>
          <w:lang w:val="fr-CA" w:eastAsia="ru-RU"/>
        </w:rPr>
        <w:t>Regulamentul</w:t>
      </w:r>
      <w:proofErr w:type="spellEnd"/>
      <w:r w:rsidRPr="00AE0B0E">
        <w:rPr>
          <w:rFonts w:ascii="Times New Roman" w:eastAsia="Times New Roman" w:hAnsi="Times New Roman" w:cs="Times New Roman"/>
          <w:color w:val="000000"/>
          <w:sz w:val="24"/>
          <w:szCs w:val="24"/>
          <w:lang w:val="fr-CA" w:eastAsia="ru-RU"/>
        </w:rPr>
        <w:t xml:space="preserve"> </w:t>
      </w:r>
      <w:proofErr w:type="spellStart"/>
      <w:r w:rsidRPr="00AE0B0E">
        <w:rPr>
          <w:rFonts w:ascii="Times New Roman" w:eastAsia="Times New Roman" w:hAnsi="Times New Roman" w:cs="Times New Roman"/>
          <w:color w:val="000000"/>
          <w:sz w:val="24"/>
          <w:szCs w:val="24"/>
          <w:lang w:val="fr-CA" w:eastAsia="ru-RU"/>
        </w:rPr>
        <w:t>cu</w:t>
      </w:r>
      <w:proofErr w:type="spellEnd"/>
      <w:r w:rsidRPr="00AE0B0E">
        <w:rPr>
          <w:rFonts w:ascii="Times New Roman" w:eastAsia="Times New Roman" w:hAnsi="Times New Roman" w:cs="Times New Roman"/>
          <w:color w:val="000000"/>
          <w:sz w:val="24"/>
          <w:szCs w:val="24"/>
          <w:lang w:val="fr-CA" w:eastAsia="ru-RU"/>
        </w:rPr>
        <w:t xml:space="preserve"> </w:t>
      </w:r>
      <w:proofErr w:type="spellStart"/>
      <w:r w:rsidRPr="00AE0B0E">
        <w:rPr>
          <w:rFonts w:ascii="Times New Roman" w:eastAsia="Times New Roman" w:hAnsi="Times New Roman" w:cs="Times New Roman"/>
          <w:color w:val="000000"/>
          <w:sz w:val="24"/>
          <w:szCs w:val="24"/>
          <w:lang w:val="fr-CA" w:eastAsia="ru-RU"/>
        </w:rPr>
        <w:t>privire</w:t>
      </w:r>
      <w:proofErr w:type="spellEnd"/>
      <w:r w:rsidRPr="00AE0B0E">
        <w:rPr>
          <w:rFonts w:ascii="Times New Roman" w:eastAsia="Times New Roman" w:hAnsi="Times New Roman" w:cs="Times New Roman"/>
          <w:color w:val="000000"/>
          <w:sz w:val="24"/>
          <w:szCs w:val="24"/>
          <w:lang w:val="fr-CA" w:eastAsia="ru-RU"/>
        </w:rPr>
        <w:t xml:space="preserve"> la </w:t>
      </w:r>
      <w:proofErr w:type="spellStart"/>
      <w:r w:rsidRPr="00AE0B0E">
        <w:rPr>
          <w:rFonts w:ascii="Times New Roman" w:eastAsia="Times New Roman" w:hAnsi="Times New Roman" w:cs="Times New Roman"/>
          <w:color w:val="000000"/>
          <w:sz w:val="24"/>
          <w:szCs w:val="24"/>
          <w:lang w:val="fr-CA" w:eastAsia="ru-RU"/>
        </w:rPr>
        <w:t>evaluarea</w:t>
      </w:r>
      <w:proofErr w:type="spellEnd"/>
      <w:r w:rsidRPr="00AE0B0E">
        <w:rPr>
          <w:rFonts w:ascii="Times New Roman" w:eastAsia="Times New Roman" w:hAnsi="Times New Roman" w:cs="Times New Roman"/>
          <w:color w:val="000000"/>
          <w:sz w:val="24"/>
          <w:szCs w:val="24"/>
          <w:lang w:val="fr-CA" w:eastAsia="ru-RU"/>
        </w:rPr>
        <w:t xml:space="preserve"> </w:t>
      </w:r>
      <w:proofErr w:type="spellStart"/>
      <w:r w:rsidRPr="00AE0B0E">
        <w:rPr>
          <w:rFonts w:ascii="Times New Roman" w:eastAsia="Times New Roman" w:hAnsi="Times New Roman" w:cs="Times New Roman"/>
          <w:color w:val="000000"/>
          <w:sz w:val="24"/>
          <w:szCs w:val="24"/>
          <w:lang w:val="fr-CA" w:eastAsia="ru-RU"/>
        </w:rPr>
        <w:t>activității</w:t>
      </w:r>
      <w:proofErr w:type="spellEnd"/>
      <w:r w:rsidRPr="00AE0B0E">
        <w:rPr>
          <w:rFonts w:ascii="Times New Roman" w:eastAsia="Times New Roman" w:hAnsi="Times New Roman" w:cs="Times New Roman"/>
          <w:color w:val="000000"/>
          <w:sz w:val="24"/>
          <w:szCs w:val="24"/>
          <w:lang w:val="fr-CA" w:eastAsia="ru-RU"/>
        </w:rPr>
        <w:t xml:space="preserve"> </w:t>
      </w:r>
    </w:p>
    <w:p w:rsidR="00AE0B0E" w:rsidRPr="00AE0B0E" w:rsidRDefault="00AE0B0E" w:rsidP="00AE0B0E">
      <w:pPr>
        <w:widowControl w:val="0"/>
        <w:autoSpaceDE w:val="0"/>
        <w:autoSpaceDN w:val="0"/>
        <w:adjustRightInd w:val="0"/>
        <w:spacing w:after="0" w:line="240" w:lineRule="auto"/>
        <w:ind w:left="9498" w:right="-471"/>
        <w:jc w:val="both"/>
        <w:rPr>
          <w:rFonts w:ascii="Times New Roman" w:eastAsia="Times New Roman" w:hAnsi="Times New Roman" w:cs="Times New Roman"/>
          <w:color w:val="000000"/>
          <w:sz w:val="24"/>
          <w:szCs w:val="24"/>
          <w:lang w:val="fr-CA" w:eastAsia="ru-RU"/>
        </w:rPr>
      </w:pPr>
      <w:proofErr w:type="spellStart"/>
      <w:proofErr w:type="gramStart"/>
      <w:r w:rsidRPr="00AE0B0E">
        <w:rPr>
          <w:rFonts w:ascii="Times New Roman" w:eastAsia="Times New Roman" w:hAnsi="Times New Roman" w:cs="Times New Roman"/>
          <w:color w:val="000000"/>
          <w:sz w:val="24"/>
          <w:szCs w:val="24"/>
          <w:lang w:val="fr-CA" w:eastAsia="ru-RU"/>
        </w:rPr>
        <w:t>profesionale</w:t>
      </w:r>
      <w:proofErr w:type="spellEnd"/>
      <w:proofErr w:type="gramEnd"/>
      <w:r w:rsidRPr="00AE0B0E">
        <w:rPr>
          <w:rFonts w:ascii="Times New Roman" w:eastAsia="Times New Roman" w:hAnsi="Times New Roman" w:cs="Times New Roman"/>
          <w:color w:val="000000"/>
          <w:sz w:val="24"/>
          <w:szCs w:val="24"/>
          <w:lang w:val="fr-CA" w:eastAsia="ru-RU"/>
        </w:rPr>
        <w:t xml:space="preserve"> a </w:t>
      </w:r>
      <w:proofErr w:type="spellStart"/>
      <w:r w:rsidRPr="00AE0B0E">
        <w:rPr>
          <w:rFonts w:ascii="Times New Roman" w:eastAsia="Times New Roman" w:hAnsi="Times New Roman" w:cs="Times New Roman"/>
          <w:color w:val="000000"/>
          <w:sz w:val="24"/>
          <w:szCs w:val="24"/>
          <w:lang w:val="fr-CA" w:eastAsia="ru-RU"/>
        </w:rPr>
        <w:t>funcţionarului</w:t>
      </w:r>
      <w:proofErr w:type="spellEnd"/>
      <w:r w:rsidRPr="00AE0B0E">
        <w:rPr>
          <w:rFonts w:ascii="Times New Roman" w:eastAsia="Times New Roman" w:hAnsi="Times New Roman" w:cs="Times New Roman"/>
          <w:color w:val="000000"/>
          <w:sz w:val="24"/>
          <w:szCs w:val="24"/>
          <w:lang w:val="fr-CA" w:eastAsia="ru-RU"/>
        </w:rPr>
        <w:t xml:space="preserve"> public </w:t>
      </w:r>
      <w:proofErr w:type="spellStart"/>
      <w:r w:rsidRPr="00AE0B0E">
        <w:rPr>
          <w:rFonts w:ascii="Times New Roman" w:eastAsia="Times New Roman" w:hAnsi="Times New Roman" w:cs="Times New Roman"/>
          <w:color w:val="000000"/>
          <w:sz w:val="24"/>
          <w:szCs w:val="24"/>
          <w:lang w:val="fr-CA" w:eastAsia="ru-RU"/>
        </w:rPr>
        <w:t>cu</w:t>
      </w:r>
      <w:proofErr w:type="spellEnd"/>
      <w:r w:rsidRPr="00AE0B0E">
        <w:rPr>
          <w:rFonts w:ascii="Times New Roman" w:eastAsia="Times New Roman" w:hAnsi="Times New Roman" w:cs="Times New Roman"/>
          <w:color w:val="000000"/>
          <w:sz w:val="24"/>
          <w:szCs w:val="24"/>
          <w:lang w:val="fr-CA" w:eastAsia="ru-RU"/>
        </w:rPr>
        <w:t xml:space="preserve"> statut </w:t>
      </w:r>
      <w:proofErr w:type="spellStart"/>
      <w:r w:rsidRPr="00AE0B0E">
        <w:rPr>
          <w:rFonts w:ascii="Times New Roman" w:eastAsia="Times New Roman" w:hAnsi="Times New Roman" w:cs="Times New Roman"/>
          <w:color w:val="000000"/>
          <w:sz w:val="24"/>
          <w:szCs w:val="24"/>
          <w:lang w:val="fr-CA" w:eastAsia="ru-RU"/>
        </w:rPr>
        <w:t>special</w:t>
      </w:r>
      <w:proofErr w:type="spellEnd"/>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val="fr-CA" w:eastAsia="ru-RU"/>
        </w:rPr>
      </w:pP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APROBAT</w:t>
      </w: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(conducătorul instituției)</w:t>
      </w: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_________________________</w:t>
      </w: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 </w:t>
      </w:r>
      <w:r w:rsidRPr="00AE0B0E">
        <w:rPr>
          <w:rFonts w:ascii="Times New Roman" w:eastAsia="Times New Roman" w:hAnsi="Times New Roman" w:cs="Times New Roman"/>
          <w:b/>
          <w:sz w:val="16"/>
          <w:szCs w:val="16"/>
          <w:lang w:eastAsia="ru-RU"/>
        </w:rPr>
        <w:t>(nume, prenume)</w:t>
      </w:r>
    </w:p>
    <w:p w:rsidR="00AE0B0E" w:rsidRPr="00AE0B0E" w:rsidRDefault="00AE0B0E" w:rsidP="00AE0B0E">
      <w:pPr>
        <w:spacing w:after="0" w:line="240" w:lineRule="auto"/>
        <w:ind w:firstLine="720"/>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_________________________ </w:t>
      </w:r>
    </w:p>
    <w:p w:rsidR="00AE0B0E" w:rsidRPr="00AE0B0E" w:rsidRDefault="00AE0B0E" w:rsidP="00AE0B0E">
      <w:pPr>
        <w:spacing w:after="0" w:line="240" w:lineRule="auto"/>
        <w:ind w:firstLine="720"/>
        <w:jc w:val="right"/>
        <w:rPr>
          <w:rFonts w:ascii="Times New Roman" w:eastAsia="Times New Roman" w:hAnsi="Times New Roman" w:cs="Times New Roman"/>
          <w:b/>
          <w:sz w:val="16"/>
          <w:szCs w:val="16"/>
          <w:lang w:eastAsia="ru-RU"/>
        </w:rPr>
      </w:pPr>
      <w:r w:rsidRPr="00AE0B0E">
        <w:rPr>
          <w:rFonts w:ascii="Times New Roman" w:eastAsia="Times New Roman" w:hAnsi="Times New Roman" w:cs="Times New Roman"/>
          <w:b/>
          <w:sz w:val="16"/>
          <w:szCs w:val="16"/>
          <w:lang w:eastAsia="ru-RU"/>
        </w:rPr>
        <w:t xml:space="preserve">(semnătura) </w:t>
      </w:r>
    </w:p>
    <w:p w:rsidR="00AE0B0E" w:rsidRPr="00AE0B0E" w:rsidRDefault="00AE0B0E" w:rsidP="00AE0B0E">
      <w:pPr>
        <w:spacing w:after="0" w:line="240" w:lineRule="auto"/>
        <w:rPr>
          <w:rFonts w:ascii="Times New Roman" w:eastAsia="Times New Roman" w:hAnsi="Times New Roman" w:cs="Times New Roman"/>
          <w:b/>
          <w:lang w:eastAsia="ru-RU"/>
        </w:rPr>
      </w:pPr>
      <w:r w:rsidRPr="00AE0B0E">
        <w:rPr>
          <w:rFonts w:ascii="Times New Roman" w:eastAsia="Times New Roman" w:hAnsi="Times New Roman" w:cs="Times New Roman"/>
          <w:b/>
          <w:lang w:eastAsia="ru-RU"/>
        </w:rPr>
        <w:t xml:space="preserve">        </w:t>
      </w:r>
    </w:p>
    <w:p w:rsidR="00AE0B0E" w:rsidRPr="00AE0B0E" w:rsidRDefault="00AE0B0E" w:rsidP="00AE0B0E">
      <w:pPr>
        <w:spacing w:after="0" w:line="240" w:lineRule="auto"/>
        <w:jc w:val="center"/>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 xml:space="preserve"> OBIECTIVE INDIVIDUALE DE ACTIVITATE ŞI NIVELUL DE ÎNDEPLINIRE A INDICATORILOR DE PERFORMANŢĂ </w:t>
      </w:r>
    </w:p>
    <w:p w:rsidR="00AE0B0E" w:rsidRPr="00AE0B0E" w:rsidRDefault="00AE0B0E" w:rsidP="00AE0B0E">
      <w:pPr>
        <w:spacing w:after="0" w:line="240" w:lineRule="auto"/>
        <w:jc w:val="center"/>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AI FUNCŢIONARULUI PUBLIC CU STATUT SPECIAL</w:t>
      </w:r>
    </w:p>
    <w:p w:rsidR="00AE0B0E" w:rsidRPr="00AE0B0E" w:rsidRDefault="00AE0B0E" w:rsidP="00AE0B0E">
      <w:pPr>
        <w:spacing w:after="0" w:line="240" w:lineRule="auto"/>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 xml:space="preserve">                           </w:t>
      </w:r>
    </w:p>
    <w:p w:rsidR="00AE0B0E" w:rsidRPr="00AE0B0E" w:rsidRDefault="00AE0B0E" w:rsidP="00AE0B0E">
      <w:pPr>
        <w:spacing w:after="0" w:line="240" w:lineRule="auto"/>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_______________________________              _____________________________________   _______________________________          în anul _____</w:t>
      </w:r>
    </w:p>
    <w:p w:rsidR="00AE0B0E" w:rsidRPr="00AE0B0E" w:rsidRDefault="00AE0B0E" w:rsidP="00AE0B0E">
      <w:pPr>
        <w:spacing w:after="0" w:line="240" w:lineRule="auto"/>
        <w:rPr>
          <w:rFonts w:ascii="Times New Roman" w:eastAsia="Times New Roman" w:hAnsi="Times New Roman" w:cs="Times New Roman"/>
          <w:b/>
          <w:sz w:val="16"/>
          <w:szCs w:val="16"/>
          <w:lang w:eastAsia="ru-RU"/>
        </w:rPr>
      </w:pPr>
      <w:r w:rsidRPr="00AE0B0E">
        <w:rPr>
          <w:rFonts w:ascii="Times New Roman" w:eastAsia="Times New Roman" w:hAnsi="Times New Roman" w:cs="Times New Roman"/>
          <w:b/>
          <w:lang w:eastAsia="ru-RU"/>
        </w:rPr>
        <w:t xml:space="preserve">                      </w:t>
      </w:r>
      <w:r w:rsidRPr="00AE0B0E">
        <w:rPr>
          <w:rFonts w:ascii="Times New Roman" w:eastAsia="Times New Roman" w:hAnsi="Times New Roman" w:cs="Times New Roman"/>
          <w:b/>
          <w:sz w:val="16"/>
          <w:szCs w:val="16"/>
          <w:lang w:eastAsia="ru-RU"/>
        </w:rPr>
        <w:t>(nume, prenume)                                                                                       (</w:t>
      </w:r>
      <w:proofErr w:type="spellStart"/>
      <w:r w:rsidRPr="00AE0B0E">
        <w:rPr>
          <w:rFonts w:ascii="Times New Roman" w:eastAsia="Times New Roman" w:hAnsi="Times New Roman" w:cs="Times New Roman"/>
          <w:b/>
          <w:sz w:val="16"/>
          <w:szCs w:val="16"/>
          <w:lang w:eastAsia="ru-RU"/>
        </w:rPr>
        <w:t>funcţia</w:t>
      </w:r>
      <w:proofErr w:type="spellEnd"/>
      <w:r w:rsidRPr="00AE0B0E">
        <w:rPr>
          <w:rFonts w:ascii="Times New Roman" w:eastAsia="Times New Roman" w:hAnsi="Times New Roman" w:cs="Times New Roman"/>
          <w:b/>
          <w:sz w:val="16"/>
          <w:szCs w:val="16"/>
          <w:lang w:eastAsia="ru-RU"/>
        </w:rPr>
        <w:t xml:space="preserve"> </w:t>
      </w:r>
      <w:proofErr w:type="spellStart"/>
      <w:r w:rsidRPr="00AE0B0E">
        <w:rPr>
          <w:rFonts w:ascii="Times New Roman" w:eastAsia="Times New Roman" w:hAnsi="Times New Roman" w:cs="Times New Roman"/>
          <w:b/>
          <w:sz w:val="16"/>
          <w:szCs w:val="16"/>
          <w:lang w:eastAsia="ru-RU"/>
        </w:rPr>
        <w:t>deţinută</w:t>
      </w:r>
      <w:proofErr w:type="spellEnd"/>
      <w:r w:rsidRPr="00AE0B0E">
        <w:rPr>
          <w:rFonts w:ascii="Times New Roman" w:eastAsia="Times New Roman" w:hAnsi="Times New Roman" w:cs="Times New Roman"/>
          <w:b/>
          <w:sz w:val="16"/>
          <w:szCs w:val="16"/>
          <w:lang w:eastAsia="ru-RU"/>
        </w:rPr>
        <w:t>)</w:t>
      </w:r>
      <w:r w:rsidRPr="00AE0B0E">
        <w:rPr>
          <w:rFonts w:ascii="Times New Roman" w:eastAsia="Times New Roman" w:hAnsi="Times New Roman" w:cs="Times New Roman"/>
          <w:b/>
          <w:sz w:val="16"/>
          <w:szCs w:val="16"/>
          <w:lang w:eastAsia="ru-RU"/>
        </w:rPr>
        <w:tab/>
      </w:r>
      <w:r w:rsidRPr="00AE0B0E">
        <w:rPr>
          <w:rFonts w:ascii="Times New Roman" w:eastAsia="Times New Roman" w:hAnsi="Times New Roman" w:cs="Times New Roman"/>
          <w:b/>
          <w:sz w:val="16"/>
          <w:szCs w:val="16"/>
          <w:lang w:eastAsia="ru-RU"/>
        </w:rPr>
        <w:tab/>
      </w:r>
      <w:r w:rsidRPr="00AE0B0E">
        <w:rPr>
          <w:rFonts w:ascii="Times New Roman" w:eastAsia="Times New Roman" w:hAnsi="Times New Roman" w:cs="Times New Roman"/>
          <w:b/>
          <w:sz w:val="16"/>
          <w:szCs w:val="16"/>
          <w:lang w:eastAsia="ru-RU"/>
        </w:rPr>
        <w:tab/>
      </w:r>
      <w:r w:rsidRPr="00AE0B0E">
        <w:rPr>
          <w:rFonts w:ascii="Times New Roman" w:eastAsia="Times New Roman" w:hAnsi="Times New Roman" w:cs="Times New Roman"/>
          <w:b/>
          <w:sz w:val="16"/>
          <w:szCs w:val="16"/>
          <w:lang w:eastAsia="ru-RU"/>
        </w:rPr>
        <w:tab/>
      </w:r>
      <w:r w:rsidRPr="00AE0B0E">
        <w:rPr>
          <w:rFonts w:ascii="Times New Roman" w:eastAsia="Times New Roman" w:hAnsi="Times New Roman" w:cs="Times New Roman"/>
          <w:b/>
          <w:sz w:val="16"/>
          <w:szCs w:val="16"/>
          <w:lang w:eastAsia="ru-RU"/>
        </w:rPr>
        <w:tab/>
        <w:t xml:space="preserve">              (subdiviziunea)</w:t>
      </w:r>
    </w:p>
    <w:p w:rsidR="00AE0B0E" w:rsidRPr="00AE0B0E" w:rsidRDefault="00AE0B0E" w:rsidP="00AE0B0E">
      <w:pPr>
        <w:spacing w:after="0" w:line="240" w:lineRule="auto"/>
        <w:rPr>
          <w:rFonts w:ascii="Times New Roman" w:eastAsia="Times New Roman" w:hAnsi="Times New Roman" w:cs="Times New Roman"/>
          <w:lang w:eastAsia="ru-RU"/>
        </w:rPr>
      </w:pPr>
    </w:p>
    <w:p w:rsidR="00AE0B0E" w:rsidRPr="00AE0B0E" w:rsidRDefault="00AE0B0E" w:rsidP="00AE0B0E">
      <w:pPr>
        <w:spacing w:after="0" w:line="240" w:lineRule="auto"/>
        <w:ind w:firstLine="720"/>
        <w:jc w:val="center"/>
        <w:rPr>
          <w:rFonts w:ascii="Times New Roman" w:eastAsia="Times New Roman" w:hAnsi="Times New Roman" w:cs="Times New Roman"/>
          <w:sz w:val="14"/>
          <w:szCs w:val="14"/>
          <w:lang w:eastAsia="ru-RU"/>
        </w:rPr>
      </w:pPr>
    </w:p>
    <w:p w:rsidR="00AE0B0E" w:rsidRPr="00AE0B0E" w:rsidRDefault="00AE0B0E" w:rsidP="00AE0B0E">
      <w:pPr>
        <w:spacing w:after="0" w:line="240" w:lineRule="auto"/>
        <w:ind w:firstLine="720"/>
        <w:jc w:val="center"/>
        <w:rPr>
          <w:rFonts w:ascii="Times New Roman" w:eastAsia="Times New Roman" w:hAnsi="Times New Roman" w:cs="Times New Roman"/>
          <w:sz w:val="14"/>
          <w:szCs w:val="1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506"/>
        <w:gridCol w:w="2552"/>
        <w:gridCol w:w="2551"/>
        <w:gridCol w:w="2552"/>
        <w:gridCol w:w="2551"/>
      </w:tblGrid>
      <w:tr w:rsidR="00AE0B0E" w:rsidRPr="00AE0B0E" w:rsidTr="00A319EF">
        <w:tc>
          <w:tcPr>
            <w:tcW w:w="564" w:type="dxa"/>
            <w:shd w:val="clear" w:color="auto" w:fill="auto"/>
            <w:vAlign w:val="center"/>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Nr.</w:t>
            </w: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crt.</w:t>
            </w:r>
          </w:p>
        </w:tc>
        <w:tc>
          <w:tcPr>
            <w:tcW w:w="4506" w:type="dxa"/>
            <w:shd w:val="clear" w:color="auto" w:fill="auto"/>
            <w:vAlign w:val="center"/>
          </w:tcPr>
          <w:p w:rsidR="00AE0B0E" w:rsidRPr="00AE0B0E" w:rsidRDefault="00AE0B0E" w:rsidP="00AE0B0E">
            <w:pPr>
              <w:spacing w:after="0" w:line="240" w:lineRule="auto"/>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Obiective individuale de activitate</w:t>
            </w:r>
          </w:p>
        </w:tc>
        <w:tc>
          <w:tcPr>
            <w:tcW w:w="10206" w:type="dxa"/>
            <w:gridSpan w:val="4"/>
            <w:vAlign w:val="center"/>
          </w:tcPr>
          <w:p w:rsidR="00AE0B0E" w:rsidRPr="00AE0B0E" w:rsidRDefault="00AE0B0E" w:rsidP="00AE0B0E">
            <w:pPr>
              <w:spacing w:after="0" w:line="240" w:lineRule="auto"/>
              <w:ind w:left="708" w:hanging="708"/>
              <w:jc w:val="center"/>
              <w:rPr>
                <w:rFonts w:ascii="Times New Roman" w:eastAsia="Times New Roman" w:hAnsi="Times New Roman" w:cs="Times New Roman"/>
                <w:b/>
                <w:sz w:val="24"/>
                <w:szCs w:val="24"/>
                <w:lang w:eastAsia="ru-RU"/>
              </w:rPr>
            </w:pPr>
            <w:r w:rsidRPr="00AE0B0E">
              <w:rPr>
                <w:rFonts w:ascii="Times New Roman" w:eastAsia="Times New Roman" w:hAnsi="Times New Roman" w:cs="Times New Roman"/>
                <w:b/>
                <w:sz w:val="24"/>
                <w:szCs w:val="24"/>
                <w:lang w:eastAsia="ru-RU"/>
              </w:rPr>
              <w:t>Nivel de îndeplinire a indicatorilor de performanță</w:t>
            </w:r>
          </w:p>
        </w:tc>
      </w:tr>
      <w:tr w:rsidR="00AE0B0E" w:rsidRPr="00AE0B0E" w:rsidTr="00A319EF">
        <w:tc>
          <w:tcPr>
            <w:tcW w:w="564" w:type="dxa"/>
            <w:shd w:val="clear" w:color="auto" w:fill="auto"/>
            <w:vAlign w:val="center"/>
          </w:tcPr>
          <w:p w:rsidR="00AE0B0E" w:rsidRPr="00AE0B0E" w:rsidRDefault="00AE0B0E" w:rsidP="00AE0B0E">
            <w:pPr>
              <w:spacing w:after="0" w:line="240" w:lineRule="auto"/>
              <w:jc w:val="center"/>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1.</w:t>
            </w:r>
          </w:p>
        </w:tc>
        <w:tc>
          <w:tcPr>
            <w:tcW w:w="4506" w:type="dxa"/>
            <w:shd w:val="clear" w:color="auto" w:fill="auto"/>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ind w:left="-4738" w:firstLine="4738"/>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r>
      <w:tr w:rsidR="00AE0B0E" w:rsidRPr="00AE0B0E" w:rsidTr="00A319EF">
        <w:tc>
          <w:tcPr>
            <w:tcW w:w="564" w:type="dxa"/>
            <w:vAlign w:val="center"/>
          </w:tcPr>
          <w:p w:rsidR="00AE0B0E" w:rsidRPr="00AE0B0E" w:rsidRDefault="00AE0B0E" w:rsidP="00AE0B0E">
            <w:pPr>
              <w:spacing w:after="0" w:line="240" w:lineRule="auto"/>
              <w:jc w:val="center"/>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2.</w:t>
            </w:r>
          </w:p>
        </w:tc>
        <w:tc>
          <w:tcPr>
            <w:tcW w:w="4506"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r>
      <w:tr w:rsidR="00AE0B0E" w:rsidRPr="00AE0B0E" w:rsidTr="00A319EF">
        <w:tc>
          <w:tcPr>
            <w:tcW w:w="564" w:type="dxa"/>
            <w:vAlign w:val="center"/>
          </w:tcPr>
          <w:p w:rsidR="00AE0B0E" w:rsidRPr="00AE0B0E" w:rsidRDefault="00AE0B0E" w:rsidP="00AE0B0E">
            <w:pPr>
              <w:spacing w:after="0" w:line="240" w:lineRule="auto"/>
              <w:jc w:val="center"/>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3.</w:t>
            </w:r>
          </w:p>
        </w:tc>
        <w:tc>
          <w:tcPr>
            <w:tcW w:w="4506"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r>
      <w:tr w:rsidR="00AE0B0E" w:rsidRPr="00AE0B0E" w:rsidTr="00A319EF">
        <w:tc>
          <w:tcPr>
            <w:tcW w:w="564" w:type="dxa"/>
            <w:vAlign w:val="center"/>
          </w:tcPr>
          <w:p w:rsidR="00AE0B0E" w:rsidRPr="00AE0B0E" w:rsidRDefault="00AE0B0E" w:rsidP="00AE0B0E">
            <w:pPr>
              <w:spacing w:after="0" w:line="240" w:lineRule="auto"/>
              <w:jc w:val="center"/>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4.</w:t>
            </w:r>
          </w:p>
        </w:tc>
        <w:tc>
          <w:tcPr>
            <w:tcW w:w="4506"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r>
      <w:tr w:rsidR="00AE0B0E" w:rsidRPr="00AE0B0E" w:rsidTr="00A319EF">
        <w:tc>
          <w:tcPr>
            <w:tcW w:w="564" w:type="dxa"/>
            <w:vAlign w:val="center"/>
          </w:tcPr>
          <w:p w:rsidR="00AE0B0E" w:rsidRPr="00AE0B0E" w:rsidRDefault="00AE0B0E" w:rsidP="00AE0B0E">
            <w:pPr>
              <w:spacing w:after="0" w:line="240" w:lineRule="auto"/>
              <w:jc w:val="center"/>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5.</w:t>
            </w:r>
          </w:p>
        </w:tc>
        <w:tc>
          <w:tcPr>
            <w:tcW w:w="4506"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2"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c>
          <w:tcPr>
            <w:tcW w:w="2551" w:type="dxa"/>
            <w:vAlign w:val="center"/>
          </w:tcPr>
          <w:p w:rsidR="00AE0B0E" w:rsidRPr="00AE0B0E" w:rsidRDefault="00AE0B0E" w:rsidP="00AE0B0E">
            <w:pPr>
              <w:spacing w:after="0" w:line="240" w:lineRule="auto"/>
              <w:jc w:val="center"/>
              <w:rPr>
                <w:rFonts w:ascii="Times New Roman" w:eastAsia="Times New Roman" w:hAnsi="Times New Roman" w:cs="Times New Roman"/>
                <w:b/>
                <w:sz w:val="28"/>
                <w:szCs w:val="28"/>
                <w:lang w:eastAsia="ru-RU"/>
              </w:rPr>
            </w:pPr>
          </w:p>
        </w:tc>
      </w:tr>
    </w:tbl>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i/>
          <w:lang w:eastAsia="ru-RU"/>
        </w:rPr>
        <w:t>În cazul completării unui nou formular se indică temeiul de revizuire:</w:t>
      </w:r>
      <w:r w:rsidRPr="00AE0B0E">
        <w:rPr>
          <w:rFonts w:ascii="Times New Roman" w:eastAsia="Times New Roman" w:hAnsi="Times New Roman" w:cs="Times New Roman"/>
          <w:b/>
          <w:i/>
          <w:lang w:eastAsia="ru-RU"/>
        </w:rPr>
        <w:t xml:space="preserve">             </w:t>
      </w:r>
      <w:r w:rsidRPr="00AE0B0E">
        <w:rPr>
          <w:rFonts w:ascii="Times New Roman" w:eastAsia="Times New Roman" w:hAnsi="Times New Roman" w:cs="Times New Roman"/>
          <w:b/>
          <w:sz w:val="20"/>
          <w:szCs w:val="20"/>
          <w:lang w:eastAsia="ru-RU"/>
        </w:rPr>
        <w:t>_______________________________________________________________________________</w:t>
      </w: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lang w:eastAsia="ru-RU"/>
        </w:rPr>
        <w:t xml:space="preserve">Evaluatorul                </w:t>
      </w:r>
      <w:r w:rsidRPr="00AE0B0E">
        <w:rPr>
          <w:rFonts w:ascii="Times New Roman" w:eastAsia="Times New Roman" w:hAnsi="Times New Roman" w:cs="Times New Roman"/>
          <w:b/>
          <w:sz w:val="20"/>
          <w:szCs w:val="20"/>
          <w:lang w:eastAsia="ru-RU"/>
        </w:rPr>
        <w:t xml:space="preserve">                                         _________</w:t>
      </w:r>
      <w:r w:rsidRPr="00AE0B0E">
        <w:rPr>
          <w:rFonts w:ascii="Times New Roman" w:eastAsia="Times New Roman" w:hAnsi="Times New Roman" w:cs="Times New Roman"/>
          <w:sz w:val="20"/>
          <w:szCs w:val="20"/>
          <w:lang w:eastAsia="ru-RU"/>
        </w:rPr>
        <w:t>_______________________________            _______________________________                   _____________________</w:t>
      </w:r>
    </w:p>
    <w:p w:rsidR="00AE0B0E" w:rsidRPr="00AE0B0E" w:rsidRDefault="00AE0B0E" w:rsidP="00AE0B0E">
      <w:pPr>
        <w:spacing w:after="0" w:line="240" w:lineRule="auto"/>
        <w:rPr>
          <w:rFonts w:ascii="Times New Roman" w:eastAsia="Times New Roman" w:hAnsi="Times New Roman" w:cs="Times New Roman"/>
          <w:sz w:val="16"/>
          <w:szCs w:val="16"/>
          <w:lang w:eastAsia="ru-RU"/>
        </w:rPr>
      </w:pPr>
      <w:r w:rsidRPr="00AE0B0E">
        <w:rPr>
          <w:rFonts w:ascii="Times New Roman" w:eastAsia="Times New Roman" w:hAnsi="Times New Roman" w:cs="Times New Roman"/>
          <w:sz w:val="16"/>
          <w:szCs w:val="16"/>
          <w:lang w:eastAsia="ru-RU"/>
        </w:rPr>
        <w:t xml:space="preserve">                                                                                                                               (nume, prenume)                                                                                            (semnătura)                                                                     (data)</w:t>
      </w:r>
    </w:p>
    <w:p w:rsidR="00AE0B0E" w:rsidRPr="00AE0B0E" w:rsidRDefault="00AE0B0E" w:rsidP="00AE0B0E">
      <w:pPr>
        <w:spacing w:after="0" w:line="240" w:lineRule="auto"/>
        <w:rPr>
          <w:rFonts w:ascii="Times New Roman" w:eastAsia="Times New Roman" w:hAnsi="Times New Roman" w:cs="Times New Roman"/>
          <w:sz w:val="24"/>
          <w:szCs w:val="24"/>
          <w:lang w:eastAsia="ru-RU"/>
        </w:rPr>
      </w:pPr>
    </w:p>
    <w:p w:rsidR="00AE0B0E" w:rsidRPr="00AE0B0E" w:rsidRDefault="00AE0B0E" w:rsidP="00AE0B0E">
      <w:pPr>
        <w:spacing w:after="0" w:line="240" w:lineRule="auto"/>
        <w:rPr>
          <w:rFonts w:ascii="Times New Roman" w:eastAsia="Times New Roman" w:hAnsi="Times New Roman" w:cs="Times New Roman"/>
          <w:sz w:val="20"/>
          <w:szCs w:val="20"/>
          <w:lang w:eastAsia="ru-RU"/>
        </w:rPr>
      </w:pPr>
      <w:proofErr w:type="spellStart"/>
      <w:r w:rsidRPr="00AE0B0E">
        <w:rPr>
          <w:rFonts w:ascii="Times New Roman" w:eastAsia="Times New Roman" w:hAnsi="Times New Roman" w:cs="Times New Roman"/>
          <w:b/>
          <w:lang w:eastAsia="ru-RU"/>
        </w:rPr>
        <w:t>Funcţionarul</w:t>
      </w:r>
      <w:proofErr w:type="spellEnd"/>
      <w:r w:rsidRPr="00AE0B0E">
        <w:rPr>
          <w:rFonts w:ascii="Times New Roman" w:eastAsia="Times New Roman" w:hAnsi="Times New Roman" w:cs="Times New Roman"/>
          <w:b/>
          <w:lang w:eastAsia="ru-RU"/>
        </w:rPr>
        <w:t xml:space="preserve"> public</w:t>
      </w:r>
      <w:r w:rsidRPr="00AE0B0E">
        <w:rPr>
          <w:rFonts w:ascii="Times New Roman" w:eastAsia="Times New Roman" w:hAnsi="Times New Roman" w:cs="Times New Roman"/>
          <w:b/>
          <w:sz w:val="20"/>
          <w:szCs w:val="20"/>
          <w:lang w:eastAsia="ru-RU"/>
        </w:rPr>
        <w:t xml:space="preserve"> cu statut special </w:t>
      </w:r>
      <w:r w:rsidRPr="00AE0B0E">
        <w:rPr>
          <w:rFonts w:ascii="Times New Roman" w:eastAsia="Times New Roman" w:hAnsi="Times New Roman" w:cs="Times New Roman"/>
          <w:b/>
          <w:lang w:eastAsia="ru-RU"/>
        </w:rPr>
        <w:t xml:space="preserve">evaluat </w:t>
      </w:r>
      <w:r w:rsidRPr="00AE0B0E">
        <w:rPr>
          <w:rFonts w:ascii="Times New Roman" w:eastAsia="Times New Roman" w:hAnsi="Times New Roman" w:cs="Times New Roman"/>
          <w:sz w:val="20"/>
          <w:szCs w:val="20"/>
          <w:lang w:eastAsia="ru-RU"/>
        </w:rPr>
        <w:t>________________________________________           ________________________________                  _____________________</w:t>
      </w:r>
    </w:p>
    <w:p w:rsidR="00AE0B0E" w:rsidRPr="00AE0B0E" w:rsidRDefault="00AE0B0E" w:rsidP="00AE0B0E">
      <w:pPr>
        <w:spacing w:after="0" w:line="240" w:lineRule="auto"/>
        <w:rPr>
          <w:rFonts w:ascii="Times New Roman" w:eastAsia="Times New Roman" w:hAnsi="Times New Roman" w:cs="Times New Roman"/>
          <w:sz w:val="16"/>
          <w:szCs w:val="16"/>
          <w:lang w:eastAsia="ru-RU"/>
        </w:rPr>
      </w:pPr>
      <w:r w:rsidRPr="00AE0B0E">
        <w:rPr>
          <w:rFonts w:ascii="Times New Roman" w:eastAsia="Times New Roman" w:hAnsi="Times New Roman" w:cs="Times New Roman"/>
          <w:sz w:val="16"/>
          <w:szCs w:val="16"/>
          <w:lang w:eastAsia="ru-RU"/>
        </w:rPr>
        <w:t xml:space="preserve">                                                                                                                               (nume, prenume)                                                                                            (semnătura)                                                                       (data)</w:t>
      </w:r>
    </w:p>
    <w:p w:rsidR="00AE0B0E" w:rsidRPr="00AE0B0E" w:rsidRDefault="00AE0B0E" w:rsidP="00AE0B0E">
      <w:pPr>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lang w:eastAsia="ru-RU"/>
        </w:rPr>
        <w:t>Subdiviziunea resurse umane</w:t>
      </w:r>
      <w:r w:rsidRPr="00AE0B0E">
        <w:rPr>
          <w:rFonts w:ascii="Times New Roman" w:eastAsia="Times New Roman" w:hAnsi="Times New Roman" w:cs="Times New Roman"/>
          <w:b/>
          <w:sz w:val="20"/>
          <w:szCs w:val="20"/>
          <w:lang w:eastAsia="ru-RU"/>
        </w:rPr>
        <w:t xml:space="preserve">                        </w:t>
      </w:r>
      <w:r w:rsidRPr="00AE0B0E">
        <w:rPr>
          <w:rFonts w:ascii="Times New Roman" w:eastAsia="Times New Roman" w:hAnsi="Times New Roman" w:cs="Times New Roman"/>
          <w:sz w:val="20"/>
          <w:szCs w:val="20"/>
          <w:lang w:eastAsia="ru-RU"/>
        </w:rPr>
        <w:t>________________________________________        ________________________________               _____________________</w:t>
      </w: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sectPr w:rsidR="00AE0B0E" w:rsidRPr="00AE0B0E" w:rsidSect="00D15EEB">
          <w:headerReference w:type="default" r:id="rId8"/>
          <w:footerReference w:type="default" r:id="rId9"/>
          <w:pgSz w:w="16838" w:h="11906" w:orient="landscape"/>
          <w:pgMar w:top="1417" w:right="568" w:bottom="1417" w:left="567" w:header="708" w:footer="708" w:gutter="0"/>
          <w:cols w:space="708"/>
          <w:docGrid w:linePitch="360"/>
        </w:sect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lastRenderedPageBreak/>
        <w:t>Anexa nr.2</w:t>
      </w:r>
    </w:p>
    <w:p w:rsidR="00AE0B0E" w:rsidRPr="00AE0B0E" w:rsidRDefault="00AE0B0E" w:rsidP="00AE0B0E">
      <w:pPr>
        <w:widowControl w:val="0"/>
        <w:autoSpaceDE w:val="0"/>
        <w:autoSpaceDN w:val="0"/>
        <w:adjustRightInd w:val="0"/>
        <w:spacing w:after="0" w:line="240" w:lineRule="auto"/>
        <w:ind w:left="4678" w:right="-567"/>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la Regulamentul cu privire la evaluarea activității </w:t>
      </w: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profesionale a </w:t>
      </w:r>
      <w:proofErr w:type="spellStart"/>
      <w:r w:rsidRPr="00AE0B0E">
        <w:rPr>
          <w:rFonts w:ascii="Times New Roman" w:eastAsia="Times New Roman" w:hAnsi="Times New Roman"/>
          <w:sz w:val="24"/>
          <w:szCs w:val="24"/>
          <w:lang w:eastAsia="ru-RU"/>
        </w:rPr>
        <w:t>funcţionarului</w:t>
      </w:r>
      <w:proofErr w:type="spellEnd"/>
      <w:r w:rsidRPr="00AE0B0E">
        <w:rPr>
          <w:rFonts w:ascii="Times New Roman" w:eastAsia="Times New Roman" w:hAnsi="Times New Roman"/>
          <w:sz w:val="24"/>
          <w:szCs w:val="24"/>
          <w:lang w:eastAsia="ru-RU"/>
        </w:rPr>
        <w:t xml:space="preserve"> public cu statut special</w:t>
      </w: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p>
    <w:p w:rsidR="00AE0B0E" w:rsidRPr="00AE0B0E" w:rsidRDefault="00AE0B0E" w:rsidP="00AE0B0E">
      <w:pPr>
        <w:spacing w:after="0" w:line="240" w:lineRule="auto"/>
        <w:jc w:val="center"/>
        <w:rPr>
          <w:rFonts w:ascii="Times New Roman" w:hAnsi="Times New Roman"/>
          <w:b/>
          <w:sz w:val="16"/>
          <w:szCs w:val="16"/>
        </w:rPr>
      </w:pPr>
    </w:p>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 xml:space="preserve">DEFINIREA CRITERIILOR DE EVALUARE A FUNCŢIONARULUI PUBLIC CU STATUT SPECIAL </w:t>
      </w:r>
    </w:p>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ŞI A MODULUI DE STABILIRE A PUNCTAJULUI PENTRU FIECARE CRITERIU</w:t>
      </w:r>
    </w:p>
    <w:p w:rsidR="00AE0B0E" w:rsidRPr="00AE0B0E" w:rsidRDefault="00AE0B0E" w:rsidP="00AE0B0E">
      <w:pPr>
        <w:spacing w:after="0" w:line="240" w:lineRule="auto"/>
        <w:rPr>
          <w:rFonts w:ascii="Times New Roman" w:hAnsi="Times New Roman"/>
          <w:b/>
          <w:sz w:val="16"/>
          <w:szCs w:val="16"/>
        </w:rPr>
      </w:pPr>
    </w:p>
    <w:p w:rsidR="00AE0B0E" w:rsidRPr="00AE0B0E" w:rsidRDefault="00AE0B0E" w:rsidP="00AE0B0E">
      <w:pPr>
        <w:spacing w:after="0" w:line="240" w:lineRule="auto"/>
        <w:rPr>
          <w:rFonts w:ascii="Times New Roman" w:hAnsi="Times New Roman"/>
          <w:b/>
          <w:sz w:val="16"/>
          <w:szCs w:val="16"/>
        </w:rPr>
      </w:pPr>
    </w:p>
    <w:p w:rsidR="00AE0B0E" w:rsidRPr="00AE0B0E" w:rsidRDefault="00AE0B0E" w:rsidP="00AE0B0E">
      <w:pPr>
        <w:spacing w:after="0" w:line="240" w:lineRule="auto"/>
        <w:jc w:val="center"/>
        <w:rPr>
          <w:rFonts w:ascii="Times New Roman" w:hAnsi="Times New Roman"/>
          <w:b/>
          <w:sz w:val="20"/>
          <w:szCs w:val="20"/>
        </w:rPr>
      </w:pPr>
      <w:proofErr w:type="spellStart"/>
      <w:r w:rsidRPr="00AE0B0E">
        <w:rPr>
          <w:rFonts w:ascii="Times New Roman" w:hAnsi="Times New Roman"/>
          <w:b/>
          <w:sz w:val="20"/>
          <w:szCs w:val="20"/>
        </w:rPr>
        <w:t>Secţiunea</w:t>
      </w:r>
      <w:proofErr w:type="spellEnd"/>
      <w:r w:rsidRPr="00AE0B0E">
        <w:rPr>
          <w:rFonts w:ascii="Times New Roman" w:hAnsi="Times New Roman"/>
          <w:b/>
          <w:sz w:val="20"/>
          <w:szCs w:val="20"/>
        </w:rPr>
        <w:t xml:space="preserve"> 1</w:t>
      </w:r>
    </w:p>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 xml:space="preserve"> Pentru </w:t>
      </w:r>
      <w:proofErr w:type="spellStart"/>
      <w:r w:rsidRPr="00AE0B0E">
        <w:rPr>
          <w:rFonts w:ascii="Times New Roman" w:hAnsi="Times New Roman"/>
          <w:b/>
          <w:sz w:val="20"/>
          <w:szCs w:val="20"/>
        </w:rPr>
        <w:t>funcţionarii</w:t>
      </w:r>
      <w:proofErr w:type="spellEnd"/>
      <w:r w:rsidRPr="00AE0B0E">
        <w:rPr>
          <w:rFonts w:ascii="Times New Roman" w:hAnsi="Times New Roman"/>
          <w:b/>
          <w:sz w:val="20"/>
          <w:szCs w:val="20"/>
        </w:rPr>
        <w:t xml:space="preserve"> publici cu statut special de conducere </w:t>
      </w:r>
    </w:p>
    <w:p w:rsidR="00AE0B0E" w:rsidRPr="00AE0B0E" w:rsidRDefault="00AE0B0E" w:rsidP="00AE0B0E">
      <w:pPr>
        <w:jc w:val="center"/>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1. COMPETENŢĂ PROFESIONALĂ</w:t>
            </w:r>
            <w:r w:rsidRPr="00AE0B0E">
              <w:rPr>
                <w:rFonts w:ascii="Times New Roman" w:eastAsia="Times New Roman" w:hAnsi="Times New Roman" w:cs="Times New Roman"/>
                <w:lang w:eastAsia="ro-RO"/>
              </w:rPr>
              <w:t xml:space="preserve"> – se evaluează capacitatea profesională a </w:t>
            </w:r>
            <w:proofErr w:type="spellStart"/>
            <w:r w:rsidRPr="00AE0B0E">
              <w:rPr>
                <w:rFonts w:ascii="Times New Roman" w:eastAsia="Times New Roman" w:hAnsi="Times New Roman" w:cs="Times New Roman"/>
                <w:lang w:eastAsia="ro-RO"/>
              </w:rPr>
              <w:t>funcţionarului</w:t>
            </w:r>
            <w:proofErr w:type="spellEnd"/>
            <w:r w:rsidRPr="00AE0B0E">
              <w:rPr>
                <w:rFonts w:ascii="Times New Roman" w:eastAsia="Times New Roman" w:hAnsi="Times New Roman" w:cs="Times New Roman"/>
                <w:lang w:eastAsia="ro-RO"/>
              </w:rPr>
              <w:t xml:space="preserve"> public cu statut special privind </w:t>
            </w:r>
            <w:proofErr w:type="spellStart"/>
            <w:r w:rsidRPr="00AE0B0E">
              <w:rPr>
                <w:rFonts w:ascii="Times New Roman" w:eastAsia="Times New Roman" w:hAnsi="Times New Roman" w:cs="Times New Roman"/>
                <w:lang w:eastAsia="ro-RO"/>
              </w:rPr>
              <w:t>cunoştinţele</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abilităţile</w:t>
            </w:r>
            <w:proofErr w:type="spellEnd"/>
            <w:r w:rsidRPr="00AE0B0E">
              <w:rPr>
                <w:rFonts w:ascii="Times New Roman" w:eastAsia="Times New Roman" w:hAnsi="Times New Roman" w:cs="Times New Roman"/>
                <w:lang w:eastAsia="ro-RO"/>
              </w:rPr>
              <w:t xml:space="preserve"> profesionale necesare pentru a îndeplini în mod optim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specifice funcției</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insuficiente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la nivel satisfăcător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bune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foarte bune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 xml:space="preserve">2. SPIRIT DE INIŢIATIVĂ </w:t>
            </w:r>
            <w:r w:rsidRPr="00AE0B0E">
              <w:rPr>
                <w:rFonts w:ascii="Times New Roman" w:eastAsia="Times New Roman" w:hAnsi="Times New Roman" w:cs="Times New Roman"/>
                <w:lang w:eastAsia="ro-RO"/>
              </w:rPr>
              <w:t>– se evaluează capacitatea de a-</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asuma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proprie în realizarea obiectivelor individuale de activitate, sarcinilor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atribuţiilor</w:t>
            </w:r>
            <w:proofErr w:type="spellEnd"/>
            <w:r w:rsidRPr="00AE0B0E">
              <w:rPr>
                <w:rFonts w:ascii="Times New Roman" w:eastAsia="Times New Roman" w:hAnsi="Times New Roman" w:cs="Times New Roman"/>
                <w:lang w:eastAsia="ro-RO"/>
              </w:rPr>
              <w:t xml:space="preserve"> de serviciu, precum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manifestarea unui comportament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implicare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în realizarea optimă a sarcinilor la nivel de subdiviziune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Rareori </w:t>
            </w: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inițiativă, nu manifestă spirit de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implicare în activitatea profesională. Rareori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proprii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la nivel de subdiviziune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manifestă un comportament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se implică din propria inițiativă în realizarea optimă a sarcinilor sale. Uneori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la nivel de subdiviziune </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Deseori își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manifestă un comportament activ, se implică din propria inițiativă în realizarea optimă a sarcinilor sale.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la nivel de subdiviziune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Permanent </w:t>
            </w: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pentru </w:t>
            </w:r>
            <w:proofErr w:type="spellStart"/>
            <w:r w:rsidRPr="00AE0B0E">
              <w:rPr>
                <w:rFonts w:ascii="Times New Roman" w:eastAsia="Times New Roman" w:hAnsi="Times New Roman" w:cs="Times New Roman"/>
                <w:lang w:eastAsia="ro-RO"/>
              </w:rPr>
              <w:t>soluţionarea</w:t>
            </w:r>
            <w:proofErr w:type="spellEnd"/>
            <w:r w:rsidRPr="00AE0B0E">
              <w:rPr>
                <w:rFonts w:ascii="Times New Roman" w:eastAsia="Times New Roman" w:hAnsi="Times New Roman" w:cs="Times New Roman"/>
                <w:lang w:eastAsia="ro-RO"/>
              </w:rPr>
              <w:t xml:space="preserve"> problemelor, este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cu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frecvent vine cu propuneri de </w:t>
            </w:r>
            <w:proofErr w:type="spellStart"/>
            <w:r w:rsidRPr="00AE0B0E">
              <w:rPr>
                <w:rFonts w:ascii="Times New Roman" w:eastAsia="Times New Roman" w:hAnsi="Times New Roman" w:cs="Times New Roman"/>
                <w:lang w:eastAsia="ro-RO"/>
              </w:rPr>
              <w:t>îmbunătăţire</w:t>
            </w:r>
            <w:proofErr w:type="spellEnd"/>
            <w:r w:rsidRPr="00AE0B0E">
              <w:rPr>
                <w:rFonts w:ascii="Times New Roman" w:eastAsia="Times New Roman" w:hAnsi="Times New Roman" w:cs="Times New Roman"/>
                <w:lang w:eastAsia="ro-RO"/>
              </w:rPr>
              <w:t xml:space="preserve"> a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profesionale proprii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 subdiviziunii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3. EFICIENŢĂ</w:t>
            </w:r>
            <w:r w:rsidRPr="00AE0B0E">
              <w:rPr>
                <w:rFonts w:ascii="Times New Roman" w:eastAsia="Times New Roman" w:hAnsi="Times New Roman" w:cs="Times New Roman"/>
                <w:lang w:eastAsia="ro-RO"/>
              </w:rPr>
              <w:t xml:space="preserve"> – se evaluează capacitatea de a realiza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de serviciu în conformitate cu termenele stabilite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Sarcinile nu sunt îndeplinite în termenele stabilite, iar resursele disponibile nu sunt utilizate în modul corespunzător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Sarcinile sunt îndeplinite parțial, fără a înregistra </w:t>
            </w:r>
            <w:proofErr w:type="spellStart"/>
            <w:r w:rsidRPr="00AE0B0E">
              <w:rPr>
                <w:rFonts w:ascii="Times New Roman" w:eastAsia="Times New Roman" w:hAnsi="Times New Roman" w:cs="Times New Roman"/>
                <w:lang w:eastAsia="ro-RO"/>
              </w:rPr>
              <w:t>îmbunătăţiri</w:t>
            </w:r>
            <w:proofErr w:type="spellEnd"/>
            <w:r w:rsidRPr="00AE0B0E">
              <w:rPr>
                <w:rFonts w:ascii="Times New Roman" w:eastAsia="Times New Roman" w:hAnsi="Times New Roman" w:cs="Times New Roman"/>
                <w:lang w:eastAsia="ro-RO"/>
              </w:rPr>
              <w:t xml:space="preserve"> la nivel de procese / proceduri de lucru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Sarcinile sunt îndeplinite și au contribuit la realizarea proceselor / procedurilor de lucru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Sarcinile sunt îndeplinite la nivel înalt, cu costuri minime, contribuind, la eficientizarea utilizării  resurselor disponibile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 proceselor de lucru, fapt care generat </w:t>
            </w:r>
            <w:proofErr w:type="spellStart"/>
            <w:r w:rsidRPr="00AE0B0E">
              <w:rPr>
                <w:rFonts w:ascii="Times New Roman" w:eastAsia="Times New Roman" w:hAnsi="Times New Roman" w:cs="Times New Roman"/>
                <w:lang w:eastAsia="ro-RO"/>
              </w:rPr>
              <w:t>performanţe</w:t>
            </w:r>
            <w:proofErr w:type="spellEnd"/>
            <w:r w:rsidRPr="00AE0B0E">
              <w:rPr>
                <w:rFonts w:ascii="Times New Roman" w:eastAsia="Times New Roman" w:hAnsi="Times New Roman" w:cs="Times New Roman"/>
                <w:lang w:eastAsia="ro-RO"/>
              </w:rPr>
              <w:t xml:space="preserve"> în activitatea subdiviziunii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sz w:val="16"/>
          <w:szCs w:val="16"/>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4. CALITATEA  ȘI OPERATIVITATEA ACTIVITĂȚILOR DESFĂȚURATE</w:t>
            </w:r>
            <w:r w:rsidRPr="00AE0B0E">
              <w:rPr>
                <w:rFonts w:ascii="Times New Roman" w:eastAsia="Times New Roman" w:hAnsi="Times New Roman" w:cs="Times New Roman"/>
                <w:lang w:eastAsia="ro-RO"/>
              </w:rPr>
              <w:t xml:space="preserve"> – se evaluează capacitatea de a realiza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stipulate conform funcției deținute cu erori minime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conform standardelor stabilite</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nesatisfăcător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Deseori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satisfăcător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Uneori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corespunzător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Nu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înalt</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b/>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5. LUCRU ÎN ECHIPĂ</w:t>
            </w:r>
            <w:r w:rsidRPr="00AE0B0E">
              <w:rPr>
                <w:rFonts w:ascii="Times New Roman" w:eastAsia="Times New Roman" w:hAnsi="Times New Roman" w:cs="Times New Roman"/>
                <w:lang w:eastAsia="ro-RO"/>
              </w:rPr>
              <w:t xml:space="preserve"> – se evaluează capacitatea de a se integra într-o echipă, de a dezvolta relații profesionale și de a oferi suport în realizarea obiectivelor și sarcinilor stabilite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Ignoră lucrul în echipă, nu cooperează, critică acțiunile celorlalți, își manifestă în mod nejustificat nemulțumirea, ceea ce afectează în mod frecvent eficiența echipei </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Relaționează cu dificultate în cadrul echipei și nu este cooperant, ceea ce afectează eficiența echipei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Se integrează în echipă, dezvoltă relații profesionale cu subordonații, colegii și conducătorii ierarhici. Uneori oferă/obține suport pentru atingerea obiectivelor și sarcinilor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lastRenderedPageBreak/>
              <w:t>Se integrează cu ușurință în echipă, dezvoltă relații profesionale armonioase cu subordonații, colegii și conducătorii ierarhici. Întotdeauna oferă/obține suport pentru atingerea obiectivelor și sarcinilor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b/>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6. COMUNICARE</w:t>
            </w:r>
            <w:r w:rsidRPr="00AE0B0E">
              <w:rPr>
                <w:rFonts w:ascii="Times New Roman" w:eastAsia="Times New Roman" w:hAnsi="Times New Roman" w:cs="Times New Roman"/>
                <w:lang w:eastAsia="ro-RO"/>
              </w:rPr>
              <w:t xml:space="preserve"> – se evaluează capacitatea de a comunica în mod clar, coerent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eficient </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Nu transmite informațiile în mod clar, nu ascultă în mod activ, nu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Uneori: transmite informațiile în mod clar, ascultă în mod activ și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Transmite informațiile în mod clar, ascultă în mod activ și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Permanent transmite informațiile în mod clar, fluent și coerent. Ascultă în mod activ și oferă </w:t>
            </w:r>
            <w:proofErr w:type="spellStart"/>
            <w:r w:rsidRPr="00AE0B0E">
              <w:rPr>
                <w:rFonts w:ascii="Times New Roman" w:eastAsia="Times New Roman" w:hAnsi="Times New Roman" w:cs="Times New Roman"/>
                <w:lang w:eastAsia="ro-RO"/>
              </w:rPr>
              <w:t>feed</w:t>
            </w:r>
            <w:proofErr w:type="spellEnd"/>
            <w:r w:rsidRPr="00AE0B0E">
              <w:rPr>
                <w:rFonts w:ascii="Times New Roman" w:eastAsia="Times New Roman" w:hAnsi="Times New Roman" w:cs="Times New Roman"/>
                <w:lang w:eastAsia="ro-RO"/>
              </w:rPr>
              <w:t>-back.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7. REZISTENȚA LA STRES </w:t>
            </w:r>
            <w:r w:rsidRPr="00AE0B0E">
              <w:rPr>
                <w:rFonts w:ascii="Times New Roman" w:hAnsi="Times New Roman"/>
                <w:sz w:val="20"/>
                <w:szCs w:val="20"/>
              </w:rPr>
              <w:t xml:space="preserve">– se evaluează capacitatea funcționarului public cu statut special de a răspunde unui factor stresant </w:t>
            </w: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Este generator de conflicte, devine agresiv în situații limită, nu își păstrează stăpânirea de sine, comite greșeli în situații tensionate, nu face față programului prelungit sau volumului ridicat de muncă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Rareori își păstrează calmul, răbdarea, concentrarea în situații conflictuale, de risc, volum mare de muncă, program prelungit sau în cazul unor incidente critice. Nu are capacitatea de a soluționa conflicte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Manifestă capacitatea de a-și păstra calmul, răbdarea, concentrarea în situații conflictuale, de risc, volum mare de muncă, program prelungit sau în cazul unor incidente critice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Întotdeauna își păstrează calmul, răbdarea, concentrarea în situații conflictuale, de risc, volum mare de muncă, program prelungit sau în cazul unor incidente critice. Soluționează conflicte majore în derulare sau situații cu potențial conflictual deosebit</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8. DISCIPLINĂ </w:t>
            </w:r>
            <w:r w:rsidRPr="00AE0B0E">
              <w:rPr>
                <w:rFonts w:ascii="Times New Roman" w:hAnsi="Times New Roman"/>
                <w:sz w:val="20"/>
                <w:szCs w:val="20"/>
              </w:rPr>
              <w:t>– se evaluează totalitatea regulilor de comportare și de ordine obligatorii pentru funcționarul public cu statut special</w:t>
            </w:r>
          </w:p>
          <w:p w:rsidR="00AE0B0E" w:rsidRPr="00AE0B0E" w:rsidRDefault="00AE0B0E" w:rsidP="00AE0B0E">
            <w:pPr>
              <w:spacing w:after="0" w:line="240" w:lineRule="auto"/>
              <w:jc w:val="both"/>
              <w:rPr>
                <w:rFonts w:ascii="Times New Roman" w:hAnsi="Times New Roman"/>
                <w:sz w:val="20"/>
                <w:szCs w:val="20"/>
              </w:rPr>
            </w:pP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Nu se conformează dispozițiilor primite, este reticent și conflictual. Încalcă normele legale și de conduită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Se conformează cu dificultate dispozițiilor primite și își impune poziția sa subiectivă </w:t>
            </w:r>
            <w:proofErr w:type="spellStart"/>
            <w:r w:rsidRPr="00AE0B0E">
              <w:rPr>
                <w:rFonts w:ascii="Times New Roman" w:hAnsi="Times New Roman"/>
                <w:sz w:val="20"/>
                <w:szCs w:val="20"/>
              </w:rPr>
              <w:t>neargumetată</w:t>
            </w:r>
            <w:proofErr w:type="spellEnd"/>
            <w:r w:rsidRPr="00AE0B0E">
              <w:rPr>
                <w:rFonts w:ascii="Times New Roman" w:hAnsi="Times New Roman"/>
                <w:sz w:val="20"/>
                <w:szCs w:val="20"/>
              </w:rPr>
              <w:t>. Respectă parțial normele și regulamentele în vigoare, și conduita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Îndeplinește dispozițiile primite, respectă normele și regulamentele în vigoare, și conduita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Permanent îndeplinește dispozițiile primite, respectă normele și regulamentele în vigoare. Dă dovadă de o conduită profesională corespunzătoare și o înaltă probitate morală </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lastRenderedPageBreak/>
              <w:t xml:space="preserve">9. CAPACITATE DECIZIONALĂ </w:t>
            </w:r>
            <w:r w:rsidRPr="00AE0B0E">
              <w:rPr>
                <w:rFonts w:ascii="Times New Roman" w:hAnsi="Times New Roman"/>
                <w:sz w:val="20"/>
                <w:szCs w:val="20"/>
              </w:rPr>
              <w:t xml:space="preserve">– se evaluează capacitatea funcționarului public cu statut special de a lua decizii </w:t>
            </w: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lastRenderedPageBreak/>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Creează mai multe probleme decât soluții. Nu este capabil să identifice probleme evidente. Incapabil să determine efectele deciziilor luate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Întâmpină greutăți în identificarea și soluționarea problemelor, chiar și a celor minore. Ia decizii înainte de a analiza toate alternativele. Uneori neglijează  să ia decizii atunci când e nevoie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Identifică și rezolvă problemele apărute/potențiale în mod eficient și urmărește ca acestea să nu se mai repete. În mod frecvent soluționează probleme cu grad sporit de dificultate și caracter de unicitate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Este eficient în identificarea problemelor potențiale/apărute. Propune întotdeauna soluții alternative din care alege soluția optimă pe care o implementează.  Se implică în luarea deciziilor dificile, în condiții de incertitudine, ce implică aspecte controversate și extrem de sensibile. Analizează efectele deciziei, propune și implementează planuri de îmbunătățire viabile.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highlight w:val="yellow"/>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10. PREVIZIUNE ȘI PLANIFICARE </w:t>
            </w:r>
            <w:r w:rsidRPr="00AE0B0E">
              <w:rPr>
                <w:rFonts w:ascii="Times New Roman" w:hAnsi="Times New Roman"/>
                <w:sz w:val="20"/>
                <w:szCs w:val="20"/>
              </w:rPr>
              <w:t xml:space="preserve">– se evaluează capacitatea funcționarului public cu statut special de a planifica și a prevedea apariția sau evoluția activităților viitoare </w:t>
            </w:r>
          </w:p>
          <w:p w:rsidR="00AE0B0E" w:rsidRPr="00AE0B0E" w:rsidRDefault="00AE0B0E" w:rsidP="00AE0B0E">
            <w:pPr>
              <w:spacing w:after="0" w:line="240" w:lineRule="auto"/>
              <w:jc w:val="both"/>
              <w:rPr>
                <w:rFonts w:ascii="Times New Roman" w:hAnsi="Times New Roman"/>
                <w:sz w:val="20"/>
                <w:szCs w:val="20"/>
              </w:rPr>
            </w:pP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Pentru stabilirea obiectivelor și identificarea resurselor necesită sprijin în permanență. Nu poate anticipa potențiale riscuri și nu poate propune metode de eliminare/diminuare a acestora</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Stabilește obiective specifice cu termene aproximative de realizare. Necesită sprijin pentru identificarea posibilităților de dezvoltare a activităților, resurselor și metodelor de îndeplinire a obiectivelor. Anticipează cu dificultate potențiale riscuri.  Pentru identificarea soluțiilor de eliminare/diminuare a acestora necesită îndrumare continuă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Stabilește obiective specifice, realizabile, realiste, cu termene definite. Identifică posibilități de dezvoltare a activităților entității pe termen scurt și mediu. Identifică resursele și metodele pentru îndeplinirea obiectivelor. Anticipează potențiale riscuri și propune soluții pentru eliminarea/diminuarea acestora</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Stabilește întotdeauna obiective specifice, măsurabile, realizabile, realiste, cu termene bine definite. Are perspectivă asupra dezvoltării activităților entității pe termen mediu și lung. Pentru atingerea obiectivelor are în vedere utilizarea celor mai eficiente resurse și metode. Identifică potențiale riscuri și propune soluții adecvate pentru eliminarea/diminuarea acestora</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11. ORGANIZARE ȘI COORDONARE </w:t>
            </w:r>
            <w:r w:rsidRPr="00AE0B0E">
              <w:rPr>
                <w:rFonts w:ascii="Times New Roman" w:hAnsi="Times New Roman"/>
                <w:sz w:val="20"/>
                <w:szCs w:val="20"/>
              </w:rPr>
              <w:t xml:space="preserve">– se evaluează capacitatea funcționarului public cu statut special de a-și organiza și coordona activitatea </w:t>
            </w:r>
          </w:p>
          <w:p w:rsidR="00AE0B0E" w:rsidRPr="00AE0B0E" w:rsidRDefault="00AE0B0E" w:rsidP="00AE0B0E">
            <w:pPr>
              <w:spacing w:after="0" w:line="240" w:lineRule="auto"/>
              <w:jc w:val="both"/>
              <w:rPr>
                <w:rFonts w:ascii="Times New Roman" w:hAnsi="Times New Roman"/>
                <w:sz w:val="20"/>
                <w:szCs w:val="20"/>
              </w:rPr>
            </w:pP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Subordonații sunt </w:t>
            </w:r>
            <w:proofErr w:type="spellStart"/>
            <w:r w:rsidRPr="00AE0B0E">
              <w:rPr>
                <w:rFonts w:ascii="Times New Roman" w:hAnsi="Times New Roman"/>
                <w:sz w:val="20"/>
                <w:szCs w:val="20"/>
              </w:rPr>
              <w:t>demotivați</w:t>
            </w:r>
            <w:proofErr w:type="spellEnd"/>
            <w:r w:rsidRPr="00AE0B0E">
              <w:rPr>
                <w:rFonts w:ascii="Times New Roman" w:hAnsi="Times New Roman"/>
                <w:sz w:val="20"/>
                <w:szCs w:val="20"/>
              </w:rPr>
              <w:t xml:space="preserve">, dezorganizați, caută în mod constant îndrumare de la alți coordonatori. Resursele disponibile nu sunt cunoscute. Instituția/subdiviziunea internă coordonată nu își atinge obiectivele de performanță </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Instrucțiunile transmise subordonaților sunt neclare și confuze. Ineficiență în utilizarea resurselor. Țintele de performanță sunt îndeplinite în puține situații, sub monitorizare și îndrumare. Subordonații sunt slab motivați și nu au reprezentarea rezultatelor care trebuie atinse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Munca este organizată eficient. Resursele existente sunt corespunzător utilizate. Țintele de performanță sunt de regulă îndeplinite. Subordonații au reprezentarea rezultatelor care trebuie atinse. Subordonații își cunosc bine sarcinile.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Munca este permanent bine organizată și realizată. Resursele existente sunt bine utilizate. Țintele de performanță sunt îndeplinite permanent. Îi responsabilizează pe subordonații pentru atingerea rezultatelor. Subordonații sunt motivați să-și îndeplinească sarcinile.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12. MONITORIZARE ȘI CONTROL </w:t>
            </w:r>
            <w:r w:rsidRPr="00AE0B0E">
              <w:rPr>
                <w:rFonts w:ascii="Times New Roman" w:hAnsi="Times New Roman"/>
                <w:sz w:val="20"/>
                <w:szCs w:val="20"/>
              </w:rPr>
              <w:t>– se evaluează capacitatea funcționarului public cu statut special de a verifica și estima activitatea desfășurată</w:t>
            </w:r>
          </w:p>
          <w:p w:rsidR="00AE0B0E" w:rsidRPr="00AE0B0E" w:rsidRDefault="00AE0B0E" w:rsidP="00AE0B0E">
            <w:pPr>
              <w:spacing w:after="0" w:line="240" w:lineRule="auto"/>
              <w:jc w:val="both"/>
              <w:rPr>
                <w:rFonts w:ascii="Times New Roman" w:hAnsi="Times New Roman"/>
                <w:sz w:val="20"/>
                <w:szCs w:val="20"/>
              </w:rPr>
            </w:pP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Nu exercită controlul asupra subordonaților. Nu are inițiativă în rezolvarea problemelor. Evaluarea performanțelor subordonaților se face cu întârziere, este lacunară și nu oferă </w:t>
            </w:r>
            <w:proofErr w:type="spellStart"/>
            <w:r w:rsidRPr="00AE0B0E">
              <w:rPr>
                <w:rFonts w:ascii="Times New Roman" w:hAnsi="Times New Roman"/>
                <w:sz w:val="20"/>
                <w:szCs w:val="20"/>
              </w:rPr>
              <w:t>feed</w:t>
            </w:r>
            <w:proofErr w:type="spellEnd"/>
            <w:r w:rsidRPr="00AE0B0E">
              <w:rPr>
                <w:rFonts w:ascii="Times New Roman" w:hAnsi="Times New Roman"/>
                <w:sz w:val="20"/>
                <w:szCs w:val="20"/>
              </w:rPr>
              <w:t>-back</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Eficacitatea controalelor efectuate este superficială. Nu este prompt în rezolvarea problemelor constatate. Evaluarea performanțelor profesionale a subordonaților are un caracter formal și oferă rar </w:t>
            </w:r>
            <w:proofErr w:type="spellStart"/>
            <w:r w:rsidRPr="00AE0B0E">
              <w:rPr>
                <w:rFonts w:ascii="Times New Roman" w:hAnsi="Times New Roman"/>
                <w:sz w:val="20"/>
                <w:szCs w:val="20"/>
              </w:rPr>
              <w:t>feed</w:t>
            </w:r>
            <w:proofErr w:type="spellEnd"/>
            <w:r w:rsidRPr="00AE0B0E">
              <w:rPr>
                <w:rFonts w:ascii="Times New Roman" w:hAnsi="Times New Roman"/>
                <w:sz w:val="20"/>
                <w:szCs w:val="20"/>
              </w:rPr>
              <w:t>-back</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Sesizează disfuncționalitățile din sectorul de activitate. Uneori oferă </w:t>
            </w:r>
            <w:proofErr w:type="spellStart"/>
            <w:r w:rsidRPr="00AE0B0E">
              <w:rPr>
                <w:rFonts w:ascii="Times New Roman" w:hAnsi="Times New Roman"/>
                <w:sz w:val="20"/>
                <w:szCs w:val="20"/>
              </w:rPr>
              <w:t>feed</w:t>
            </w:r>
            <w:proofErr w:type="spellEnd"/>
            <w:r w:rsidRPr="00AE0B0E">
              <w:rPr>
                <w:rFonts w:ascii="Times New Roman" w:hAnsi="Times New Roman"/>
                <w:sz w:val="20"/>
                <w:szCs w:val="20"/>
              </w:rPr>
              <w:t>-back angajaților și propune măsuri de îmbunătățire a activității. Realizează obiectiv evaluarea performanțelor profesionale a subordonaților și uneori propune/dispune  măsuri de dezvoltare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Exercită eficient și transparent verificarea proceselor din cadrul instituției/subdiviziunii interne, utilizează forme de control diversificate prin care stimulează performanța în colectiv. A implementat activități de control managerial. Identifică erori și disfuncționalități, cauzele acestora și stabilește măsurile corective. Oferă </w:t>
            </w:r>
            <w:proofErr w:type="spellStart"/>
            <w:r w:rsidRPr="00AE0B0E">
              <w:rPr>
                <w:rFonts w:ascii="Times New Roman" w:hAnsi="Times New Roman"/>
                <w:sz w:val="20"/>
                <w:szCs w:val="20"/>
              </w:rPr>
              <w:t>feed</w:t>
            </w:r>
            <w:proofErr w:type="spellEnd"/>
            <w:r w:rsidRPr="00AE0B0E">
              <w:rPr>
                <w:rFonts w:ascii="Times New Roman" w:hAnsi="Times New Roman"/>
                <w:sz w:val="20"/>
                <w:szCs w:val="20"/>
              </w:rPr>
              <w:t xml:space="preserve">-back subordonaților. Realizează obiectiv evaluarea performanțelor profesionale a subordonaților și propune/dispune măsuri de dezvoltare profesională </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spacing w:after="0"/>
        <w:jc w:val="center"/>
        <w:rPr>
          <w:rFonts w:ascii="Times New Roman" w:eastAsia="Times New Roman" w:hAnsi="Times New Roman" w:cs="Times New Roman"/>
          <w:b/>
          <w:sz w:val="24"/>
          <w:szCs w:val="24"/>
          <w:lang w:eastAsia="ro-RO"/>
        </w:rPr>
      </w:pPr>
      <w:proofErr w:type="spellStart"/>
      <w:r w:rsidRPr="00AE0B0E">
        <w:rPr>
          <w:rFonts w:ascii="Times New Roman" w:eastAsia="Times New Roman" w:hAnsi="Times New Roman" w:cs="Times New Roman"/>
          <w:b/>
          <w:sz w:val="24"/>
          <w:szCs w:val="24"/>
          <w:lang w:eastAsia="ro-RO"/>
        </w:rPr>
        <w:t>Secţiunea</w:t>
      </w:r>
      <w:proofErr w:type="spellEnd"/>
      <w:r w:rsidRPr="00AE0B0E">
        <w:rPr>
          <w:rFonts w:ascii="Times New Roman" w:eastAsia="Times New Roman" w:hAnsi="Times New Roman" w:cs="Times New Roman"/>
          <w:b/>
          <w:sz w:val="24"/>
          <w:szCs w:val="24"/>
          <w:lang w:eastAsia="ro-RO"/>
        </w:rPr>
        <w:t xml:space="preserve"> 2</w:t>
      </w:r>
    </w:p>
    <w:p w:rsidR="00AE0B0E" w:rsidRPr="00AE0B0E" w:rsidRDefault="00AE0B0E" w:rsidP="00AE0B0E">
      <w:pPr>
        <w:spacing w:after="0"/>
        <w:jc w:val="center"/>
        <w:rPr>
          <w:rFonts w:ascii="Times New Roman" w:eastAsia="Times New Roman" w:hAnsi="Times New Roman" w:cs="Times New Roman"/>
          <w:b/>
          <w:sz w:val="24"/>
          <w:szCs w:val="24"/>
          <w:lang w:eastAsia="ro-RO"/>
        </w:rPr>
      </w:pPr>
      <w:r w:rsidRPr="00AE0B0E">
        <w:rPr>
          <w:rFonts w:ascii="Times New Roman" w:eastAsia="Times New Roman" w:hAnsi="Times New Roman" w:cs="Times New Roman"/>
          <w:b/>
          <w:sz w:val="24"/>
          <w:szCs w:val="24"/>
          <w:lang w:eastAsia="ro-RO"/>
        </w:rPr>
        <w:t xml:space="preserve">Pentru </w:t>
      </w:r>
      <w:proofErr w:type="spellStart"/>
      <w:r w:rsidRPr="00AE0B0E">
        <w:rPr>
          <w:rFonts w:ascii="Times New Roman" w:eastAsia="Times New Roman" w:hAnsi="Times New Roman" w:cs="Times New Roman"/>
          <w:b/>
          <w:sz w:val="24"/>
          <w:szCs w:val="24"/>
          <w:lang w:eastAsia="ro-RO"/>
        </w:rPr>
        <w:t>funcţionarii</w:t>
      </w:r>
      <w:proofErr w:type="spellEnd"/>
      <w:r w:rsidRPr="00AE0B0E">
        <w:rPr>
          <w:rFonts w:ascii="Times New Roman" w:eastAsia="Times New Roman" w:hAnsi="Times New Roman" w:cs="Times New Roman"/>
          <w:b/>
          <w:sz w:val="24"/>
          <w:szCs w:val="24"/>
          <w:lang w:eastAsia="ro-RO"/>
        </w:rPr>
        <w:t xml:space="preserve"> publici cu statut special de </w:t>
      </w:r>
      <w:proofErr w:type="spellStart"/>
      <w:r w:rsidRPr="00AE0B0E">
        <w:rPr>
          <w:rFonts w:ascii="Times New Roman" w:eastAsia="Times New Roman" w:hAnsi="Times New Roman" w:cs="Times New Roman"/>
          <w:b/>
          <w:sz w:val="24"/>
          <w:szCs w:val="24"/>
          <w:lang w:eastAsia="ro-RO"/>
        </w:rPr>
        <w:t>execuţie</w:t>
      </w:r>
      <w:proofErr w:type="spellEnd"/>
    </w:p>
    <w:p w:rsidR="00AE0B0E" w:rsidRPr="00AE0B0E" w:rsidRDefault="00AE0B0E" w:rsidP="00AE0B0E">
      <w:pPr>
        <w:jc w:val="center"/>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1. COMPETENŢĂ PROFESIONALĂ</w:t>
            </w:r>
            <w:r w:rsidRPr="00AE0B0E">
              <w:rPr>
                <w:rFonts w:ascii="Times New Roman" w:eastAsia="Times New Roman" w:hAnsi="Times New Roman" w:cs="Times New Roman"/>
                <w:lang w:eastAsia="ro-RO"/>
              </w:rPr>
              <w:t xml:space="preserve"> – se evaluează capacitatea profesională a </w:t>
            </w:r>
            <w:proofErr w:type="spellStart"/>
            <w:r w:rsidRPr="00AE0B0E">
              <w:rPr>
                <w:rFonts w:ascii="Times New Roman" w:eastAsia="Times New Roman" w:hAnsi="Times New Roman" w:cs="Times New Roman"/>
                <w:lang w:eastAsia="ro-RO"/>
              </w:rPr>
              <w:t>funcţionarului</w:t>
            </w:r>
            <w:proofErr w:type="spellEnd"/>
            <w:r w:rsidRPr="00AE0B0E">
              <w:rPr>
                <w:rFonts w:ascii="Times New Roman" w:eastAsia="Times New Roman" w:hAnsi="Times New Roman" w:cs="Times New Roman"/>
                <w:lang w:eastAsia="ro-RO"/>
              </w:rPr>
              <w:t xml:space="preserve"> public cu statut special privind </w:t>
            </w:r>
            <w:proofErr w:type="spellStart"/>
            <w:r w:rsidRPr="00AE0B0E">
              <w:rPr>
                <w:rFonts w:ascii="Times New Roman" w:eastAsia="Times New Roman" w:hAnsi="Times New Roman" w:cs="Times New Roman"/>
                <w:lang w:eastAsia="ro-RO"/>
              </w:rPr>
              <w:t>cunoştinţele</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abilităţile</w:t>
            </w:r>
            <w:proofErr w:type="spellEnd"/>
            <w:r w:rsidRPr="00AE0B0E">
              <w:rPr>
                <w:rFonts w:ascii="Times New Roman" w:eastAsia="Times New Roman" w:hAnsi="Times New Roman" w:cs="Times New Roman"/>
                <w:lang w:eastAsia="ro-RO"/>
              </w:rPr>
              <w:t xml:space="preserve"> profesionale necesare pentru a îndeplini în mod optim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specifice funcției</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insuficiente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la nivel satisfăcător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bune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Demonstrează cunoștințe și abilități profesionale foarte bune pentru activitățile specifice funcției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 xml:space="preserve">2. SPIRIT DE INIŢIATIVĂ </w:t>
            </w:r>
            <w:r w:rsidRPr="00AE0B0E">
              <w:rPr>
                <w:rFonts w:ascii="Times New Roman" w:eastAsia="Times New Roman" w:hAnsi="Times New Roman" w:cs="Times New Roman"/>
                <w:lang w:eastAsia="ro-RO"/>
              </w:rPr>
              <w:t>– se evaluează capacitatea de a-</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asuma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proprie în realizarea obiectivelor individuale de activitate, sarcinilor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atribuţiilor</w:t>
            </w:r>
            <w:proofErr w:type="spellEnd"/>
            <w:r w:rsidRPr="00AE0B0E">
              <w:rPr>
                <w:rFonts w:ascii="Times New Roman" w:eastAsia="Times New Roman" w:hAnsi="Times New Roman" w:cs="Times New Roman"/>
                <w:lang w:eastAsia="ro-RO"/>
              </w:rPr>
              <w:t xml:space="preserve"> de serviciu, precum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manifestarea unui comportament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implicare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în realizarea optimă a sarcinilor la nivel de subdiviziune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lastRenderedPageBreak/>
              <w:t xml:space="preserve">Rareori </w:t>
            </w: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inițiativă, nu manifestă spirit de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implicare în activitatea profesională. Rareori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proprii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la nivel de subdiviziune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manifestă un comportament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se implică din propria inițiativă în realizarea optimă a sarcinilor sale. Uneori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la nivel de subdiviziune </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Deseori își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din propria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manifestă un comportament activ, se implică din propria inițiativă în realizarea optimă a sarcinilor sale. Vine cu propuneri privind </w:t>
            </w:r>
            <w:proofErr w:type="spellStart"/>
            <w:r w:rsidRPr="00AE0B0E">
              <w:rPr>
                <w:rFonts w:ascii="Times New Roman" w:eastAsia="Times New Roman" w:hAnsi="Times New Roman" w:cs="Times New Roman"/>
                <w:lang w:eastAsia="ro-RO"/>
              </w:rPr>
              <w:t>îmbunătăţirea</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la nivel de subdiviziune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Întotdeauna </w:t>
            </w:r>
            <w:proofErr w:type="spellStart"/>
            <w:r w:rsidRPr="00AE0B0E">
              <w:rPr>
                <w:rFonts w:ascii="Times New Roman" w:eastAsia="Times New Roman" w:hAnsi="Times New Roman" w:cs="Times New Roman"/>
                <w:lang w:eastAsia="ro-RO"/>
              </w:rPr>
              <w:t>îşi</w:t>
            </w:r>
            <w:proofErr w:type="spellEnd"/>
            <w:r w:rsidRPr="00AE0B0E">
              <w:rPr>
                <w:rFonts w:ascii="Times New Roman" w:eastAsia="Times New Roman" w:hAnsi="Times New Roman" w:cs="Times New Roman"/>
                <w:lang w:eastAsia="ro-RO"/>
              </w:rPr>
              <w:t xml:space="preserve"> asumă </w:t>
            </w:r>
            <w:proofErr w:type="spellStart"/>
            <w:r w:rsidRPr="00AE0B0E">
              <w:rPr>
                <w:rFonts w:ascii="Times New Roman" w:eastAsia="Times New Roman" w:hAnsi="Times New Roman" w:cs="Times New Roman"/>
                <w:lang w:eastAsia="ro-RO"/>
              </w:rPr>
              <w:t>responsabilităţi</w:t>
            </w:r>
            <w:proofErr w:type="spellEnd"/>
            <w:r w:rsidRPr="00AE0B0E">
              <w:rPr>
                <w:rFonts w:ascii="Times New Roman" w:eastAsia="Times New Roman" w:hAnsi="Times New Roman" w:cs="Times New Roman"/>
                <w:lang w:eastAsia="ro-RO"/>
              </w:rPr>
              <w:t xml:space="preserve"> pentru </w:t>
            </w:r>
            <w:proofErr w:type="spellStart"/>
            <w:r w:rsidRPr="00AE0B0E">
              <w:rPr>
                <w:rFonts w:ascii="Times New Roman" w:eastAsia="Times New Roman" w:hAnsi="Times New Roman" w:cs="Times New Roman"/>
                <w:lang w:eastAsia="ro-RO"/>
              </w:rPr>
              <w:t>soluţionarea</w:t>
            </w:r>
            <w:proofErr w:type="spellEnd"/>
            <w:r w:rsidRPr="00AE0B0E">
              <w:rPr>
                <w:rFonts w:ascii="Times New Roman" w:eastAsia="Times New Roman" w:hAnsi="Times New Roman" w:cs="Times New Roman"/>
                <w:lang w:eastAsia="ro-RO"/>
              </w:rPr>
              <w:t xml:space="preserve"> problemelor, este activ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cu </w:t>
            </w:r>
            <w:proofErr w:type="spellStart"/>
            <w:r w:rsidRPr="00AE0B0E">
              <w:rPr>
                <w:rFonts w:ascii="Times New Roman" w:eastAsia="Times New Roman" w:hAnsi="Times New Roman" w:cs="Times New Roman"/>
                <w:lang w:eastAsia="ro-RO"/>
              </w:rPr>
              <w:t>iniţiativă</w:t>
            </w:r>
            <w:proofErr w:type="spellEnd"/>
            <w:r w:rsidRPr="00AE0B0E">
              <w:rPr>
                <w:rFonts w:ascii="Times New Roman" w:eastAsia="Times New Roman" w:hAnsi="Times New Roman" w:cs="Times New Roman"/>
                <w:lang w:eastAsia="ro-RO"/>
              </w:rPr>
              <w:t xml:space="preserve">, frecvent vine cu propuneri de </w:t>
            </w:r>
            <w:proofErr w:type="spellStart"/>
            <w:r w:rsidRPr="00AE0B0E">
              <w:rPr>
                <w:rFonts w:ascii="Times New Roman" w:eastAsia="Times New Roman" w:hAnsi="Times New Roman" w:cs="Times New Roman"/>
                <w:lang w:eastAsia="ro-RO"/>
              </w:rPr>
              <w:t>îmbunătăţire</w:t>
            </w:r>
            <w:proofErr w:type="spellEnd"/>
            <w:r w:rsidRPr="00AE0B0E">
              <w:rPr>
                <w:rFonts w:ascii="Times New Roman" w:eastAsia="Times New Roman" w:hAnsi="Times New Roman" w:cs="Times New Roman"/>
                <w:lang w:eastAsia="ro-RO"/>
              </w:rPr>
              <w:t xml:space="preserve"> a </w:t>
            </w:r>
            <w:proofErr w:type="spellStart"/>
            <w:r w:rsidRPr="00AE0B0E">
              <w:rPr>
                <w:rFonts w:ascii="Times New Roman" w:eastAsia="Times New Roman" w:hAnsi="Times New Roman" w:cs="Times New Roman"/>
                <w:lang w:eastAsia="ro-RO"/>
              </w:rPr>
              <w:t>activităţii</w:t>
            </w:r>
            <w:proofErr w:type="spellEnd"/>
            <w:r w:rsidRPr="00AE0B0E">
              <w:rPr>
                <w:rFonts w:ascii="Times New Roman" w:eastAsia="Times New Roman" w:hAnsi="Times New Roman" w:cs="Times New Roman"/>
                <w:lang w:eastAsia="ro-RO"/>
              </w:rPr>
              <w:t xml:space="preserve"> profesionale proprii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 subdiviziunii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3. EFICIENŢĂ</w:t>
            </w:r>
            <w:r w:rsidRPr="00AE0B0E">
              <w:rPr>
                <w:rFonts w:ascii="Times New Roman" w:eastAsia="Times New Roman" w:hAnsi="Times New Roman" w:cs="Times New Roman"/>
                <w:lang w:eastAsia="ro-RO"/>
              </w:rPr>
              <w:t xml:space="preserve"> – se evaluează capacitatea de a realiza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de serviciu în conformitate cu termenele stabilite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Sarcinile nu sunt îndeplinite în termenele stabilite, iar resursele disponibile nu sunt utilizate în modul corespunzător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Sarcinile sunt îndeplinite parțial, fără a înregistra </w:t>
            </w:r>
            <w:proofErr w:type="spellStart"/>
            <w:r w:rsidRPr="00AE0B0E">
              <w:rPr>
                <w:rFonts w:ascii="Times New Roman" w:eastAsia="Times New Roman" w:hAnsi="Times New Roman" w:cs="Times New Roman"/>
                <w:lang w:eastAsia="ro-RO"/>
              </w:rPr>
              <w:t>îmbunătăţiri</w:t>
            </w:r>
            <w:proofErr w:type="spellEnd"/>
            <w:r w:rsidRPr="00AE0B0E">
              <w:rPr>
                <w:rFonts w:ascii="Times New Roman" w:eastAsia="Times New Roman" w:hAnsi="Times New Roman" w:cs="Times New Roman"/>
                <w:lang w:eastAsia="ro-RO"/>
              </w:rPr>
              <w:t xml:space="preserve"> la nivel de procese / proceduri de lucru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Sarcinile sunt îndeplinite și au contribuit la realizarea proceselor / procedurilor de lucru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Sarcinile sunt îndeplinite la nivel înalt, cu costuri minime, contribuind, la eficientizarea utilizării  resurselor disponibile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a proceselor de lucru, fapt care generat </w:t>
            </w:r>
            <w:proofErr w:type="spellStart"/>
            <w:r w:rsidRPr="00AE0B0E">
              <w:rPr>
                <w:rFonts w:ascii="Times New Roman" w:eastAsia="Times New Roman" w:hAnsi="Times New Roman" w:cs="Times New Roman"/>
                <w:lang w:eastAsia="ro-RO"/>
              </w:rPr>
              <w:t>performanţe</w:t>
            </w:r>
            <w:proofErr w:type="spellEnd"/>
            <w:r w:rsidRPr="00AE0B0E">
              <w:rPr>
                <w:rFonts w:ascii="Times New Roman" w:eastAsia="Times New Roman" w:hAnsi="Times New Roman" w:cs="Times New Roman"/>
                <w:lang w:eastAsia="ro-RO"/>
              </w:rPr>
              <w:t xml:space="preserve"> în activitatea subdiviziunii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sz w:val="16"/>
          <w:szCs w:val="16"/>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4. CALITATEA  ȘI OPERATIVITATEA ACTIVITĂȚILOR DESFĂȚURATE</w:t>
            </w:r>
            <w:r w:rsidRPr="00AE0B0E">
              <w:rPr>
                <w:rFonts w:ascii="Times New Roman" w:eastAsia="Times New Roman" w:hAnsi="Times New Roman" w:cs="Times New Roman"/>
                <w:lang w:eastAsia="ro-RO"/>
              </w:rPr>
              <w:t xml:space="preserve"> – se evaluează capacitatea de a realiza sarcinile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w:t>
            </w:r>
            <w:proofErr w:type="spellStart"/>
            <w:r w:rsidRPr="00AE0B0E">
              <w:rPr>
                <w:rFonts w:ascii="Times New Roman" w:eastAsia="Times New Roman" w:hAnsi="Times New Roman" w:cs="Times New Roman"/>
                <w:lang w:eastAsia="ro-RO"/>
              </w:rPr>
              <w:t>atribuţiile</w:t>
            </w:r>
            <w:proofErr w:type="spellEnd"/>
            <w:r w:rsidRPr="00AE0B0E">
              <w:rPr>
                <w:rFonts w:ascii="Times New Roman" w:eastAsia="Times New Roman" w:hAnsi="Times New Roman" w:cs="Times New Roman"/>
                <w:lang w:eastAsia="ro-RO"/>
              </w:rPr>
              <w:t xml:space="preserve"> stipulate conform funcției deținute cu erori minime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conform standardelor stabilite</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nesatisfăcător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Deseori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satisfăcător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Uneori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corespunzător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Nu comite </w:t>
            </w:r>
            <w:proofErr w:type="spellStart"/>
            <w:r w:rsidRPr="00AE0B0E">
              <w:rPr>
                <w:rFonts w:ascii="Times New Roman" w:eastAsia="Times New Roman" w:hAnsi="Times New Roman" w:cs="Times New Roman"/>
                <w:lang w:eastAsia="ro-RO"/>
              </w:rPr>
              <w:t>greşeli</w:t>
            </w:r>
            <w:proofErr w:type="spellEnd"/>
            <w:r w:rsidRPr="00AE0B0E">
              <w:rPr>
                <w:rFonts w:ascii="Times New Roman" w:eastAsia="Times New Roman" w:hAnsi="Times New Roman" w:cs="Times New Roman"/>
                <w:lang w:eastAsia="ro-RO"/>
              </w:rPr>
              <w:t xml:space="preserve"> în aplicarea metodelor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practicilor de lucru. Sarcinile și atribuțiile stabilite sunt realizate la un nivel înalt</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b/>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lastRenderedPageBreak/>
              <w:t>5. LUCRU ÎN ECHIPĂ</w:t>
            </w:r>
            <w:r w:rsidRPr="00AE0B0E">
              <w:rPr>
                <w:rFonts w:ascii="Times New Roman" w:eastAsia="Times New Roman" w:hAnsi="Times New Roman" w:cs="Times New Roman"/>
                <w:lang w:eastAsia="ro-RO"/>
              </w:rPr>
              <w:t xml:space="preserve"> – se evaluează capacitatea de a se integra într-o echipă, de a dezvolta relații profesionale și de a oferi suport în realizarea obiectivelor și sarcinilor stabilite</w:t>
            </w:r>
          </w:p>
          <w:p w:rsidR="00AE0B0E" w:rsidRPr="00AE0B0E" w:rsidRDefault="00AE0B0E" w:rsidP="00AE0B0E">
            <w:pPr>
              <w:jc w:val="both"/>
              <w:rPr>
                <w:rFonts w:ascii="Times New Roman" w:eastAsia="Times New Roman" w:hAnsi="Times New Roman" w:cs="Times New Roman"/>
                <w:lang w:eastAsia="ro-RO"/>
              </w:rPr>
            </w:pP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lastRenderedPageBreak/>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Ignoră lucrul în echipă, nu cooperează, critică acțiunile celorlalți, își manifestă în mod nejustificat nemulțumirea, ceea ce afectează în mod frecvent eficiența echipei </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Relaționează cu dificultate în cadrul echipei și nu este cooperant, ceea ce afectează eficiența echipei</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Se integrează în echipă, dezvoltă relații profesionale cu subordonații, colegii și conducătorii ierarhici. Uneori oferă/obține suport pentru atingerea obiectivelor și sarcinilor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Se integrează cu ușurință în echipă, dezvoltă relații profesionale armonioase cu subordonații, colegii și conducătorii ierarhici. Întotdeauna oferă/obține suport pentru atingerea obiectivelor și sarcinilor stabilite.</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b/>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jc w:val="both"/>
              <w:rPr>
                <w:rFonts w:ascii="Times New Roman" w:eastAsia="Times New Roman" w:hAnsi="Times New Roman" w:cs="Times New Roman"/>
                <w:b/>
                <w:lang w:eastAsia="ro-RO"/>
              </w:rPr>
            </w:pPr>
          </w:p>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b/>
                <w:lang w:eastAsia="ro-RO"/>
              </w:rPr>
              <w:t>6. COMUNICARE</w:t>
            </w:r>
            <w:r w:rsidRPr="00AE0B0E">
              <w:rPr>
                <w:rFonts w:ascii="Times New Roman" w:eastAsia="Times New Roman" w:hAnsi="Times New Roman" w:cs="Times New Roman"/>
                <w:lang w:eastAsia="ro-RO"/>
              </w:rPr>
              <w:t xml:space="preserve"> – se evaluează capacitatea de a comunica în mod clar, coerent </w:t>
            </w:r>
            <w:proofErr w:type="spellStart"/>
            <w:r w:rsidRPr="00AE0B0E">
              <w:rPr>
                <w:rFonts w:ascii="Times New Roman" w:eastAsia="Times New Roman" w:hAnsi="Times New Roman" w:cs="Times New Roman"/>
                <w:lang w:eastAsia="ro-RO"/>
              </w:rPr>
              <w:t>şi</w:t>
            </w:r>
            <w:proofErr w:type="spellEnd"/>
            <w:r w:rsidRPr="00AE0B0E">
              <w:rPr>
                <w:rFonts w:ascii="Times New Roman" w:eastAsia="Times New Roman" w:hAnsi="Times New Roman" w:cs="Times New Roman"/>
                <w:lang w:eastAsia="ro-RO"/>
              </w:rPr>
              <w:t xml:space="preserve"> eficient </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Descrierea generală</w:t>
            </w:r>
          </w:p>
        </w:tc>
        <w:tc>
          <w:tcPr>
            <w:tcW w:w="1080" w:type="dxa"/>
            <w:shd w:val="clear" w:color="auto" w:fill="CCCCCC"/>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Punctaj</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Nu transmite informațiile în mod clar, nu ascultă în mod activ, nu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1</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Uneori: transmite informațiile în mod clar, ascultă în mod activ și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2</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Transmite informațiile în mod clar, ascultă în mod activ și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3</w:t>
            </w:r>
          </w:p>
        </w:tc>
      </w:tr>
      <w:tr w:rsidR="00AE0B0E" w:rsidRPr="00AE0B0E" w:rsidTr="00A319EF">
        <w:tc>
          <w:tcPr>
            <w:tcW w:w="8748" w:type="dxa"/>
            <w:shd w:val="clear" w:color="auto" w:fill="auto"/>
          </w:tcPr>
          <w:p w:rsidR="00AE0B0E" w:rsidRPr="00AE0B0E" w:rsidRDefault="00AE0B0E" w:rsidP="00AE0B0E">
            <w:pPr>
              <w:jc w:val="both"/>
              <w:rPr>
                <w:rFonts w:ascii="Times New Roman" w:eastAsia="Times New Roman" w:hAnsi="Times New Roman" w:cs="Times New Roman"/>
                <w:lang w:eastAsia="ro-RO"/>
              </w:rPr>
            </w:pPr>
            <w:r w:rsidRPr="00AE0B0E">
              <w:rPr>
                <w:rFonts w:ascii="Times New Roman" w:eastAsia="Times New Roman" w:hAnsi="Times New Roman" w:cs="Times New Roman"/>
                <w:lang w:eastAsia="ro-RO"/>
              </w:rPr>
              <w:t xml:space="preserve">Permanent transmite informațiile în mod clar, fluent și coerent. Ascultă în mod activ și oferă </w:t>
            </w:r>
            <w:proofErr w:type="spellStart"/>
            <w:r w:rsidRPr="00AE0B0E">
              <w:rPr>
                <w:rFonts w:ascii="Times New Roman" w:eastAsia="Times New Roman" w:hAnsi="Times New Roman" w:cs="Times New Roman"/>
                <w:lang w:eastAsia="ro-RO"/>
              </w:rPr>
              <w:t>feed</w:t>
            </w:r>
            <w:proofErr w:type="spellEnd"/>
            <w:r w:rsidRPr="00AE0B0E">
              <w:rPr>
                <w:rFonts w:ascii="Times New Roman" w:eastAsia="Times New Roman" w:hAnsi="Times New Roman" w:cs="Times New Roman"/>
                <w:lang w:eastAsia="ro-RO"/>
              </w:rPr>
              <w:t>-back. Își adaptează limbajul la interlocutor</w:t>
            </w:r>
          </w:p>
        </w:tc>
        <w:tc>
          <w:tcPr>
            <w:tcW w:w="1080" w:type="dxa"/>
            <w:shd w:val="clear" w:color="auto" w:fill="CCCCCC"/>
            <w:vAlign w:val="center"/>
          </w:tcPr>
          <w:p w:rsidR="00AE0B0E" w:rsidRPr="00AE0B0E" w:rsidRDefault="00AE0B0E" w:rsidP="00AE0B0E">
            <w:pPr>
              <w:jc w:val="both"/>
              <w:rPr>
                <w:rFonts w:ascii="Times New Roman" w:eastAsia="Times New Roman" w:hAnsi="Times New Roman" w:cs="Times New Roman"/>
                <w:b/>
                <w:lang w:eastAsia="ro-RO"/>
              </w:rPr>
            </w:pPr>
            <w:r w:rsidRPr="00AE0B0E">
              <w:rPr>
                <w:rFonts w:ascii="Times New Roman" w:eastAsia="Times New Roman" w:hAnsi="Times New Roman" w:cs="Times New Roman"/>
                <w:b/>
                <w:lang w:eastAsia="ro-RO"/>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7. REZISTENȚA LA STRES </w:t>
            </w:r>
            <w:r w:rsidRPr="00AE0B0E">
              <w:rPr>
                <w:rFonts w:ascii="Times New Roman" w:hAnsi="Times New Roman"/>
                <w:sz w:val="20"/>
                <w:szCs w:val="20"/>
              </w:rPr>
              <w:t xml:space="preserve">– se evaluează capacitatea funcționarului public cu statut special de a răspunde unui factor stresant </w:t>
            </w: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Este generator de conflicte, devine agresiv în situații limită, nu își păstrează stăpânirea de sine, comite greșeli în situații tensionate, nu face față programului prelungit sau volumului ridicat de muncă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Rareori își păstrează calmul, răbdarea, concentrarea în situații conflictuale, de risc, volum mare de muncă, program prelungit sau în cazul unor incidente critice. Nu are capacitatea de a soluționa conflicte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Manifestă capacitatea de a-și păstra calmul, răbdarea, concentrarea în situații conflictuale, de risc, volum mare de muncă, program prelungit sau în cazul unor incidente critice</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Permanent î-și păstrează calmul, răbdarea, concentrarea în situații conflictuale, de risc, volum mare de muncă, program prelungit sau în cazul unor incidente critice. Soluționează conflicte majore în derulare sau situații cu potențial conflictual deosebit</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AE0B0E" w:rsidRPr="00AE0B0E" w:rsidTr="00A319EF">
        <w:tc>
          <w:tcPr>
            <w:tcW w:w="9828" w:type="dxa"/>
            <w:gridSpan w:val="2"/>
            <w:shd w:val="clear" w:color="auto" w:fill="E6E6E6"/>
          </w:tcPr>
          <w:p w:rsidR="00AE0B0E" w:rsidRPr="00AE0B0E" w:rsidRDefault="00AE0B0E" w:rsidP="00AE0B0E">
            <w:pPr>
              <w:spacing w:after="0" w:line="240" w:lineRule="auto"/>
              <w:rPr>
                <w:rFonts w:ascii="Times New Roman" w:hAnsi="Times New Roman"/>
                <w:b/>
                <w:sz w:val="20"/>
                <w:szCs w:val="20"/>
              </w:rPr>
            </w:pPr>
          </w:p>
          <w:p w:rsidR="00AE0B0E" w:rsidRPr="00AE0B0E" w:rsidRDefault="00AE0B0E" w:rsidP="00AE0B0E">
            <w:pPr>
              <w:spacing w:after="0" w:line="240" w:lineRule="auto"/>
              <w:jc w:val="both"/>
              <w:rPr>
                <w:rFonts w:ascii="Times New Roman" w:hAnsi="Times New Roman"/>
                <w:sz w:val="20"/>
                <w:szCs w:val="20"/>
              </w:rPr>
            </w:pPr>
            <w:r w:rsidRPr="00AE0B0E">
              <w:rPr>
                <w:rFonts w:ascii="Times New Roman" w:hAnsi="Times New Roman"/>
                <w:b/>
                <w:sz w:val="20"/>
                <w:szCs w:val="20"/>
              </w:rPr>
              <w:t xml:space="preserve">8. DISCIPLINĂ </w:t>
            </w:r>
            <w:r w:rsidRPr="00AE0B0E">
              <w:rPr>
                <w:rFonts w:ascii="Times New Roman" w:hAnsi="Times New Roman"/>
                <w:sz w:val="20"/>
                <w:szCs w:val="20"/>
              </w:rPr>
              <w:t>– se evaluează totalitatea regulilor de comportare și de ordine obligatorii pentru funcționarul public cu statut special</w:t>
            </w:r>
          </w:p>
          <w:p w:rsidR="00AE0B0E" w:rsidRPr="00AE0B0E" w:rsidRDefault="00AE0B0E" w:rsidP="00AE0B0E">
            <w:pPr>
              <w:spacing w:after="0" w:line="240" w:lineRule="auto"/>
              <w:jc w:val="both"/>
              <w:rPr>
                <w:rFonts w:ascii="Times New Roman" w:hAnsi="Times New Roman"/>
                <w:sz w:val="20"/>
                <w:szCs w:val="20"/>
              </w:rPr>
            </w:pPr>
          </w:p>
        </w:tc>
      </w:tr>
      <w:tr w:rsidR="00AE0B0E" w:rsidRPr="00AE0B0E" w:rsidTr="00A319EF">
        <w:tc>
          <w:tcPr>
            <w:tcW w:w="8748" w:type="dxa"/>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lastRenderedPageBreak/>
              <w:t>Descrierea generală</w:t>
            </w:r>
          </w:p>
        </w:tc>
        <w:tc>
          <w:tcPr>
            <w:tcW w:w="1080" w:type="dxa"/>
            <w:shd w:val="clear" w:color="auto" w:fill="CCCCCC"/>
          </w:tcPr>
          <w:p w:rsidR="00AE0B0E" w:rsidRPr="00AE0B0E" w:rsidRDefault="00AE0B0E" w:rsidP="00AE0B0E">
            <w:pPr>
              <w:spacing w:after="0" w:line="240" w:lineRule="auto"/>
              <w:jc w:val="center"/>
              <w:rPr>
                <w:rFonts w:ascii="Times New Roman" w:hAnsi="Times New Roman"/>
                <w:b/>
                <w:sz w:val="20"/>
                <w:szCs w:val="20"/>
              </w:rPr>
            </w:pPr>
            <w:r w:rsidRPr="00AE0B0E">
              <w:rPr>
                <w:rFonts w:ascii="Times New Roman" w:hAnsi="Times New Roman"/>
                <w:b/>
                <w:sz w:val="20"/>
                <w:szCs w:val="20"/>
              </w:rPr>
              <w:t>Punctaj</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Nu se conformează dispozițiilor primite, este reticent și conflictual. Încalcă normele legale și de conduită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1</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Se conformează cu dificultate dispozițiilor primite și își impune poziția sa subiectivă neargumentată. Respectă parțial normele și regulamentele în vigoare, și conduita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2</w:t>
            </w:r>
          </w:p>
        </w:tc>
      </w:tr>
      <w:tr w:rsidR="00AE0B0E" w:rsidRPr="00AE0B0E" w:rsidTr="00A319EF">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Îndeplinește dispozițiile primite, respectă normele și regulamentele în vigoare, și conduita profesională</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3</w:t>
            </w:r>
          </w:p>
        </w:tc>
      </w:tr>
      <w:tr w:rsidR="00AE0B0E" w:rsidRPr="00AE0B0E" w:rsidTr="00A319EF">
        <w:trPr>
          <w:trHeight w:val="731"/>
        </w:trPr>
        <w:tc>
          <w:tcPr>
            <w:tcW w:w="8748" w:type="dxa"/>
          </w:tcPr>
          <w:p w:rsidR="00AE0B0E" w:rsidRPr="00AE0B0E" w:rsidRDefault="00AE0B0E" w:rsidP="00AE0B0E">
            <w:pPr>
              <w:spacing w:before="120" w:after="120" w:line="240" w:lineRule="auto"/>
              <w:jc w:val="both"/>
              <w:rPr>
                <w:rFonts w:ascii="Times New Roman" w:hAnsi="Times New Roman"/>
                <w:sz w:val="20"/>
                <w:szCs w:val="20"/>
              </w:rPr>
            </w:pPr>
            <w:r w:rsidRPr="00AE0B0E">
              <w:rPr>
                <w:rFonts w:ascii="Times New Roman" w:hAnsi="Times New Roman"/>
                <w:sz w:val="20"/>
                <w:szCs w:val="20"/>
              </w:rPr>
              <w:t xml:space="preserve">Permanent îndeplinește dispozițiile primite, respectă normele și regulamentele în vigoare. Dă dovadă de o conduită profesională corespunzătoare și o înaltă probitate morală </w:t>
            </w:r>
          </w:p>
        </w:tc>
        <w:tc>
          <w:tcPr>
            <w:tcW w:w="1080" w:type="dxa"/>
            <w:shd w:val="clear" w:color="auto" w:fill="CCCCCC"/>
            <w:vAlign w:val="center"/>
          </w:tcPr>
          <w:p w:rsidR="00AE0B0E" w:rsidRPr="00AE0B0E" w:rsidRDefault="00AE0B0E" w:rsidP="00AE0B0E">
            <w:pPr>
              <w:spacing w:before="60" w:after="60" w:line="240" w:lineRule="auto"/>
              <w:jc w:val="center"/>
              <w:rPr>
                <w:rFonts w:ascii="Times New Roman" w:hAnsi="Times New Roman"/>
                <w:b/>
                <w:sz w:val="20"/>
                <w:szCs w:val="20"/>
              </w:rPr>
            </w:pPr>
            <w:r w:rsidRPr="00AE0B0E">
              <w:rPr>
                <w:rFonts w:ascii="Times New Roman" w:hAnsi="Times New Roman"/>
                <w:b/>
                <w:sz w:val="20"/>
                <w:szCs w:val="20"/>
              </w:rPr>
              <w:t>4</w:t>
            </w:r>
          </w:p>
        </w:tc>
      </w:tr>
    </w:tbl>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Anexa nr.3</w:t>
      </w:r>
    </w:p>
    <w:p w:rsidR="00AE0B0E" w:rsidRPr="00AE0B0E" w:rsidRDefault="00AE0B0E" w:rsidP="00AE0B0E">
      <w:pPr>
        <w:widowControl w:val="0"/>
        <w:autoSpaceDE w:val="0"/>
        <w:autoSpaceDN w:val="0"/>
        <w:adjustRightInd w:val="0"/>
        <w:spacing w:after="0" w:line="240" w:lineRule="auto"/>
        <w:ind w:left="4678" w:right="-567"/>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la Regulamentul cu privire la evaluarea activității </w:t>
      </w: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profesionale a </w:t>
      </w:r>
      <w:proofErr w:type="spellStart"/>
      <w:r w:rsidRPr="00AE0B0E">
        <w:rPr>
          <w:rFonts w:ascii="Times New Roman" w:eastAsia="Times New Roman" w:hAnsi="Times New Roman"/>
          <w:sz w:val="24"/>
          <w:szCs w:val="24"/>
          <w:lang w:eastAsia="ru-RU"/>
        </w:rPr>
        <w:t>funcţionarului</w:t>
      </w:r>
      <w:proofErr w:type="spellEnd"/>
      <w:r w:rsidRPr="00AE0B0E">
        <w:rPr>
          <w:rFonts w:ascii="Times New Roman" w:eastAsia="Times New Roman" w:hAnsi="Times New Roman"/>
          <w:sz w:val="24"/>
          <w:szCs w:val="24"/>
          <w:lang w:eastAsia="ru-RU"/>
        </w:rPr>
        <w:t xml:space="preserve"> public cu statut special</w:t>
      </w:r>
    </w:p>
    <w:p w:rsidR="00AE0B0E" w:rsidRPr="00AE0B0E" w:rsidRDefault="00AE0B0E" w:rsidP="00AE0B0E">
      <w:pPr>
        <w:jc w:val="both"/>
        <w:rPr>
          <w:rFonts w:ascii="Times New Roman" w:eastAsia="Times New Roman" w:hAnsi="Times New Roman" w:cs="Times New Roman"/>
          <w:b/>
          <w:sz w:val="24"/>
          <w:szCs w:val="24"/>
          <w:lang w:eastAsia="ro-RO"/>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FIŞĂ DE EVALUARE </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de conducere</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14"/>
          <w:szCs w:val="14"/>
          <w:lang w:eastAsia="ru-RU"/>
        </w:rPr>
      </w:pPr>
    </w:p>
    <w:p w:rsidR="00AE0B0E" w:rsidRPr="00AE0B0E" w:rsidRDefault="00AE0B0E" w:rsidP="00AE0B0E">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Date generale </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tbl>
      <w:tblPr>
        <w:tblStyle w:val="2"/>
        <w:tblW w:w="9828" w:type="dxa"/>
        <w:tblLook w:val="01E0" w:firstRow="1" w:lastRow="1" w:firstColumn="1" w:lastColumn="1" w:noHBand="0" w:noVBand="0"/>
      </w:tblPr>
      <w:tblGrid>
        <w:gridCol w:w="3168"/>
        <w:gridCol w:w="3060"/>
        <w:gridCol w:w="2336"/>
        <w:gridCol w:w="1264"/>
      </w:tblGrid>
      <w:tr w:rsidR="00AE0B0E" w:rsidRPr="00AE0B0E" w:rsidTr="00A319EF">
        <w:tc>
          <w:tcPr>
            <w:tcW w:w="3168" w:type="dxa"/>
            <w:shd w:val="clear" w:color="auto" w:fill="E0E0E0"/>
          </w:tcPr>
          <w:p w:rsidR="00AE0B0E" w:rsidRPr="00AE0B0E" w:rsidRDefault="00AE0B0E" w:rsidP="00AE0B0E">
            <w:pPr>
              <w:jc w:val="both"/>
              <w:rPr>
                <w:b/>
                <w:lang w:eastAsia="ru-RU"/>
              </w:rPr>
            </w:pPr>
            <w:proofErr w:type="spellStart"/>
            <w:r w:rsidRPr="00AE0B0E">
              <w:rPr>
                <w:b/>
                <w:lang w:eastAsia="ru-RU"/>
              </w:rPr>
              <w:t>Funcţionarul</w:t>
            </w:r>
            <w:proofErr w:type="spellEnd"/>
            <w:r w:rsidRPr="00AE0B0E">
              <w:rPr>
                <w:b/>
                <w:lang w:eastAsia="ru-RU"/>
              </w:rPr>
              <w:t xml:space="preserve"> public cu statut special evaluat</w:t>
            </w:r>
          </w:p>
          <w:p w:rsidR="00AE0B0E" w:rsidRPr="00AE0B0E" w:rsidRDefault="00AE0B0E" w:rsidP="00AE0B0E">
            <w:pPr>
              <w:rPr>
                <w:b/>
                <w:lang w:eastAsia="ru-RU"/>
              </w:rPr>
            </w:pP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lang w:eastAsia="ru-RU"/>
              </w:rPr>
            </w:pPr>
            <w:proofErr w:type="spellStart"/>
            <w:r w:rsidRPr="00AE0B0E">
              <w:rPr>
                <w:b/>
                <w:lang w:eastAsia="ru-RU"/>
              </w:rPr>
              <w:t>Funcţia</w:t>
            </w:r>
            <w:proofErr w:type="spellEnd"/>
            <w:r w:rsidRPr="00AE0B0E">
              <w:rPr>
                <w:b/>
                <w:lang w:eastAsia="ru-RU"/>
              </w:rPr>
              <w:t xml:space="preserve"> </w:t>
            </w:r>
            <w:proofErr w:type="spellStart"/>
            <w:r w:rsidRPr="00AE0B0E">
              <w:rPr>
                <w:b/>
                <w:lang w:eastAsia="ru-RU"/>
              </w:rPr>
              <w:t>deţinută</w:t>
            </w:r>
            <w:proofErr w:type="spellEnd"/>
          </w:p>
          <w:p w:rsidR="00AE0B0E" w:rsidRPr="00AE0B0E" w:rsidRDefault="00AE0B0E" w:rsidP="00AE0B0E">
            <w:pPr>
              <w:rPr>
                <w:b/>
                <w:lang w:eastAsia="ru-RU"/>
              </w:rPr>
            </w:pP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lang w:eastAsia="ru-RU"/>
              </w:rPr>
            </w:pPr>
            <w:r w:rsidRPr="00AE0B0E">
              <w:rPr>
                <w:b/>
                <w:lang w:eastAsia="ru-RU"/>
              </w:rPr>
              <w:t>Subdiviziunea internă</w:t>
            </w:r>
          </w:p>
          <w:p w:rsidR="00AE0B0E" w:rsidRPr="00AE0B0E" w:rsidRDefault="00AE0B0E" w:rsidP="00AE0B0E">
            <w:pPr>
              <w:rPr>
                <w:b/>
                <w:lang w:eastAsia="ru-RU"/>
              </w:rPr>
            </w:pP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lang w:eastAsia="ru-RU"/>
              </w:rPr>
            </w:pPr>
            <w:r w:rsidRPr="00AE0B0E">
              <w:rPr>
                <w:b/>
                <w:lang w:eastAsia="ru-RU"/>
              </w:rPr>
              <w:t>Instituția</w:t>
            </w: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lang w:eastAsia="ru-RU"/>
              </w:rPr>
            </w:pPr>
            <w:r w:rsidRPr="00AE0B0E">
              <w:rPr>
                <w:b/>
                <w:lang w:eastAsia="ru-RU"/>
              </w:rPr>
              <w:t>Perioada evaluată</w:t>
            </w:r>
          </w:p>
          <w:p w:rsidR="00AE0B0E" w:rsidRPr="00AE0B0E" w:rsidRDefault="00AE0B0E" w:rsidP="00AE0B0E">
            <w:pPr>
              <w:rPr>
                <w:b/>
                <w:lang w:eastAsia="ru-RU"/>
              </w:rPr>
            </w:pPr>
          </w:p>
        </w:tc>
        <w:tc>
          <w:tcPr>
            <w:tcW w:w="3060" w:type="dxa"/>
          </w:tcPr>
          <w:p w:rsidR="00AE0B0E" w:rsidRPr="00AE0B0E" w:rsidRDefault="00AE0B0E" w:rsidP="00AE0B0E">
            <w:pPr>
              <w:rPr>
                <w:b/>
                <w:lang w:eastAsia="ru-RU"/>
              </w:rPr>
            </w:pPr>
            <w:r w:rsidRPr="00AE0B0E">
              <w:rPr>
                <w:b/>
                <w:lang w:eastAsia="ru-RU"/>
              </w:rPr>
              <w:t>De la:</w:t>
            </w:r>
          </w:p>
        </w:tc>
        <w:tc>
          <w:tcPr>
            <w:tcW w:w="3600" w:type="dxa"/>
            <w:gridSpan w:val="2"/>
          </w:tcPr>
          <w:p w:rsidR="00AE0B0E" w:rsidRPr="00AE0B0E" w:rsidRDefault="00AE0B0E" w:rsidP="00AE0B0E">
            <w:pPr>
              <w:jc w:val="center"/>
              <w:rPr>
                <w:b/>
                <w:lang w:eastAsia="ru-RU"/>
              </w:rPr>
            </w:pPr>
            <w:proofErr w:type="spellStart"/>
            <w:r w:rsidRPr="00AE0B0E">
              <w:rPr>
                <w:b/>
                <w:lang w:eastAsia="ru-RU"/>
              </w:rPr>
              <w:t>Pînă</w:t>
            </w:r>
            <w:proofErr w:type="spellEnd"/>
            <w:r w:rsidRPr="00AE0B0E">
              <w:rPr>
                <w:b/>
                <w:lang w:eastAsia="ru-RU"/>
              </w:rPr>
              <w:t xml:space="preserve"> la:</w:t>
            </w:r>
          </w:p>
        </w:tc>
      </w:tr>
      <w:tr w:rsidR="00AE0B0E" w:rsidRPr="00AE0B0E" w:rsidTr="00A319EF">
        <w:tc>
          <w:tcPr>
            <w:tcW w:w="3168" w:type="dxa"/>
            <w:tcBorders>
              <w:bottom w:val="single" w:sz="4" w:space="0" w:color="auto"/>
            </w:tcBorders>
            <w:shd w:val="clear" w:color="auto" w:fill="E0E0E0"/>
          </w:tcPr>
          <w:p w:rsidR="00AE0B0E" w:rsidRPr="00AE0B0E" w:rsidRDefault="00AE0B0E" w:rsidP="00AE0B0E">
            <w:pPr>
              <w:rPr>
                <w:b/>
                <w:lang w:eastAsia="ru-RU"/>
              </w:rPr>
            </w:pPr>
            <w:r w:rsidRPr="00AE0B0E">
              <w:rPr>
                <w:b/>
                <w:lang w:eastAsia="ru-RU"/>
              </w:rPr>
              <w:t>Data interviului de evaluare</w:t>
            </w:r>
          </w:p>
          <w:p w:rsidR="00AE0B0E" w:rsidRPr="00AE0B0E" w:rsidRDefault="00AE0B0E" w:rsidP="00AE0B0E">
            <w:pPr>
              <w:rPr>
                <w:b/>
                <w:lang w:eastAsia="ru-RU"/>
              </w:rPr>
            </w:pPr>
          </w:p>
        </w:tc>
        <w:tc>
          <w:tcPr>
            <w:tcW w:w="3060" w:type="dxa"/>
          </w:tcPr>
          <w:p w:rsidR="00AE0B0E" w:rsidRPr="00AE0B0E" w:rsidRDefault="00AE0B0E" w:rsidP="00AE0B0E">
            <w:pPr>
              <w:jc w:val="center"/>
              <w:rPr>
                <w:b/>
                <w:lang w:eastAsia="ru-RU"/>
              </w:rPr>
            </w:pPr>
          </w:p>
        </w:tc>
        <w:tc>
          <w:tcPr>
            <w:tcW w:w="3600" w:type="dxa"/>
            <w:gridSpan w:val="2"/>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lang w:eastAsia="ru-RU"/>
              </w:rPr>
            </w:pPr>
            <w:proofErr w:type="spellStart"/>
            <w:r w:rsidRPr="00AE0B0E">
              <w:rPr>
                <w:b/>
                <w:lang w:eastAsia="ru-RU"/>
              </w:rPr>
              <w:t>Activităţi</w:t>
            </w:r>
            <w:proofErr w:type="spellEnd"/>
            <w:r w:rsidRPr="00AE0B0E">
              <w:rPr>
                <w:b/>
                <w:lang w:eastAsia="ru-RU"/>
              </w:rPr>
              <w:t xml:space="preserve"> de instruire de bază la care a participat </w:t>
            </w:r>
            <w:proofErr w:type="spellStart"/>
            <w:r w:rsidRPr="00AE0B0E">
              <w:rPr>
                <w:b/>
                <w:lang w:eastAsia="ru-RU"/>
              </w:rPr>
              <w:t>funcţionarul</w:t>
            </w:r>
            <w:proofErr w:type="spellEnd"/>
            <w:r w:rsidRPr="00AE0B0E">
              <w:rPr>
                <w:b/>
                <w:lang w:eastAsia="ru-RU"/>
              </w:rPr>
              <w:t xml:space="preserve"> public cu statut special (tematica)</w:t>
            </w:r>
          </w:p>
          <w:p w:rsidR="00AE0B0E" w:rsidRPr="00AE0B0E" w:rsidRDefault="00AE0B0E" w:rsidP="00AE0B0E">
            <w:pPr>
              <w:rPr>
                <w:b/>
                <w:lang w:eastAsia="ru-RU"/>
              </w:rPr>
            </w:pP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bCs/>
                <w:lang w:val="fr-CA" w:eastAsia="ru-RU"/>
              </w:rPr>
            </w:pPr>
            <w:proofErr w:type="spellStart"/>
            <w:r w:rsidRPr="00AE0B0E">
              <w:rPr>
                <w:b/>
                <w:bCs/>
                <w:lang w:val="fr-CA" w:eastAsia="ru-RU"/>
              </w:rPr>
              <w:t>Rezultatele</w:t>
            </w:r>
            <w:proofErr w:type="spellEnd"/>
            <w:r w:rsidRPr="00AE0B0E">
              <w:rPr>
                <w:b/>
                <w:bCs/>
                <w:lang w:val="fr-CA" w:eastAsia="ru-RU"/>
              </w:rPr>
              <w:t xml:space="preserve"> </w:t>
            </w:r>
            <w:proofErr w:type="spellStart"/>
            <w:r w:rsidRPr="00AE0B0E">
              <w:rPr>
                <w:b/>
                <w:bCs/>
                <w:lang w:val="fr-CA" w:eastAsia="ru-RU"/>
              </w:rPr>
              <w:t>evaluării</w:t>
            </w:r>
            <w:proofErr w:type="spellEnd"/>
            <w:r w:rsidRPr="00AE0B0E">
              <w:rPr>
                <w:b/>
                <w:bCs/>
                <w:lang w:val="fr-CA" w:eastAsia="ru-RU"/>
              </w:rPr>
              <w:t xml:space="preserve"> </w:t>
            </w:r>
            <w:proofErr w:type="spellStart"/>
            <w:r w:rsidRPr="00AE0B0E">
              <w:rPr>
                <w:b/>
                <w:bCs/>
                <w:lang w:val="fr-CA" w:eastAsia="ru-RU"/>
              </w:rPr>
              <w:t>pe</w:t>
            </w:r>
            <w:proofErr w:type="spellEnd"/>
            <w:r w:rsidRPr="00AE0B0E">
              <w:rPr>
                <w:b/>
                <w:bCs/>
                <w:lang w:val="fr-CA" w:eastAsia="ru-RU"/>
              </w:rPr>
              <w:t xml:space="preserve"> </w:t>
            </w:r>
            <w:proofErr w:type="spellStart"/>
            <w:r w:rsidRPr="00AE0B0E">
              <w:rPr>
                <w:b/>
                <w:bCs/>
                <w:lang w:val="fr-CA" w:eastAsia="ru-RU"/>
              </w:rPr>
              <w:t>parcursul</w:t>
            </w:r>
            <w:proofErr w:type="spellEnd"/>
            <w:r w:rsidRPr="00AE0B0E">
              <w:rPr>
                <w:b/>
                <w:bCs/>
                <w:lang w:val="fr-CA" w:eastAsia="ru-RU"/>
              </w:rPr>
              <w:t xml:space="preserve"> </w:t>
            </w:r>
            <w:proofErr w:type="spellStart"/>
            <w:r w:rsidRPr="00AE0B0E">
              <w:rPr>
                <w:b/>
                <w:bCs/>
                <w:lang w:val="fr-CA" w:eastAsia="ru-RU"/>
              </w:rPr>
              <w:t>anului</w:t>
            </w:r>
            <w:proofErr w:type="spellEnd"/>
            <w:r w:rsidRPr="00AE0B0E">
              <w:rPr>
                <w:b/>
                <w:bCs/>
                <w:lang w:val="fr-CA" w:eastAsia="ru-RU"/>
              </w:rPr>
              <w:t xml:space="preserve"> (</w:t>
            </w:r>
            <w:proofErr w:type="spellStart"/>
            <w:r w:rsidRPr="00AE0B0E">
              <w:rPr>
                <w:b/>
                <w:bCs/>
                <w:lang w:val="fr-CA" w:eastAsia="ru-RU"/>
              </w:rPr>
              <w:t>după</w:t>
            </w:r>
            <w:proofErr w:type="spellEnd"/>
            <w:r w:rsidRPr="00AE0B0E">
              <w:rPr>
                <w:b/>
                <w:bCs/>
                <w:lang w:val="fr-CA" w:eastAsia="ru-RU"/>
              </w:rPr>
              <w:t xml:space="preserve"> </w:t>
            </w:r>
            <w:proofErr w:type="spellStart"/>
            <w:r w:rsidRPr="00AE0B0E">
              <w:rPr>
                <w:b/>
                <w:bCs/>
                <w:lang w:val="fr-CA" w:eastAsia="ru-RU"/>
              </w:rPr>
              <w:t>caz</w:t>
            </w:r>
            <w:proofErr w:type="spellEnd"/>
            <w:r w:rsidRPr="00AE0B0E">
              <w:rPr>
                <w:b/>
                <w:bCs/>
                <w:lang w:val="fr-CA" w:eastAsia="ru-RU"/>
              </w:rPr>
              <w:t>)</w:t>
            </w:r>
          </w:p>
          <w:p w:rsidR="00AE0B0E" w:rsidRPr="00AE0B0E" w:rsidRDefault="00AE0B0E" w:rsidP="00AE0B0E">
            <w:pPr>
              <w:rPr>
                <w:b/>
                <w:lang w:val="fr-CA" w:eastAsia="ru-RU"/>
              </w:rPr>
            </w:pPr>
          </w:p>
        </w:tc>
        <w:tc>
          <w:tcPr>
            <w:tcW w:w="3060" w:type="dxa"/>
          </w:tcPr>
          <w:p w:rsidR="00AE0B0E" w:rsidRPr="00AE0B0E" w:rsidRDefault="00AE0B0E" w:rsidP="00AE0B0E">
            <w:pPr>
              <w:rPr>
                <w:b/>
                <w:lang w:eastAsia="ru-RU"/>
              </w:rPr>
            </w:pPr>
            <w:proofErr w:type="spellStart"/>
            <w:r w:rsidRPr="00AE0B0E">
              <w:rPr>
                <w:b/>
                <w:bCs/>
                <w:lang w:val="ru-RU" w:eastAsia="ru-RU"/>
              </w:rPr>
              <w:t>Perioada</w:t>
            </w:r>
            <w:proofErr w:type="spellEnd"/>
            <w:r w:rsidRPr="00AE0B0E">
              <w:rPr>
                <w:b/>
                <w:bCs/>
                <w:lang w:val="ru-RU" w:eastAsia="ru-RU"/>
              </w:rPr>
              <w:t>:</w:t>
            </w:r>
          </w:p>
        </w:tc>
        <w:tc>
          <w:tcPr>
            <w:tcW w:w="2336" w:type="dxa"/>
          </w:tcPr>
          <w:p w:rsidR="00AE0B0E" w:rsidRPr="00AE0B0E" w:rsidRDefault="00AE0B0E" w:rsidP="00AE0B0E">
            <w:pPr>
              <w:rPr>
                <w:b/>
                <w:lang w:eastAsia="ru-RU"/>
              </w:rPr>
            </w:pPr>
            <w:proofErr w:type="spellStart"/>
            <w:r w:rsidRPr="00AE0B0E">
              <w:rPr>
                <w:b/>
                <w:bCs/>
                <w:lang w:val="ru-RU" w:eastAsia="ru-RU"/>
              </w:rPr>
              <w:t>Punctaj</w:t>
            </w:r>
            <w:proofErr w:type="spellEnd"/>
            <w:r w:rsidRPr="00AE0B0E">
              <w:rPr>
                <w:b/>
                <w:bCs/>
                <w:lang w:val="ru-RU" w:eastAsia="ru-RU"/>
              </w:rPr>
              <w:t>:</w:t>
            </w:r>
          </w:p>
        </w:tc>
        <w:tc>
          <w:tcPr>
            <w:tcW w:w="1264" w:type="dxa"/>
          </w:tcPr>
          <w:p w:rsidR="00AE0B0E" w:rsidRPr="00AE0B0E" w:rsidRDefault="00AE0B0E" w:rsidP="00AE0B0E">
            <w:pPr>
              <w:rPr>
                <w:b/>
                <w:lang w:eastAsia="ru-RU"/>
              </w:rPr>
            </w:pPr>
            <w:proofErr w:type="spellStart"/>
            <w:r w:rsidRPr="00AE0B0E">
              <w:rPr>
                <w:b/>
                <w:bCs/>
                <w:lang w:val="ru-RU" w:eastAsia="ru-RU"/>
              </w:rPr>
              <w:t>Calificativ</w:t>
            </w:r>
            <w:proofErr w:type="spellEnd"/>
            <w:r w:rsidRPr="00AE0B0E">
              <w:rPr>
                <w:b/>
                <w:bCs/>
                <w:lang w:val="ru-RU" w:eastAsia="ru-RU"/>
              </w:rPr>
              <w:t>:</w:t>
            </w:r>
          </w:p>
        </w:tc>
      </w:tr>
    </w:tbl>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2.  Evaluarea îndeplinirii obiectivelor individuale de activitate </w:t>
      </w: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4064"/>
        <w:gridCol w:w="1050"/>
        <w:gridCol w:w="2494"/>
        <w:gridCol w:w="1620"/>
      </w:tblGrid>
      <w:tr w:rsidR="00AE0B0E" w:rsidRPr="00AE0B0E" w:rsidTr="00A319EF">
        <w:trPr>
          <w:trHeight w:val="432"/>
        </w:trPr>
        <w:tc>
          <w:tcPr>
            <w:tcW w:w="600" w:type="dxa"/>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Nr.</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crt.</w:t>
            </w:r>
          </w:p>
        </w:tc>
        <w:tc>
          <w:tcPr>
            <w:tcW w:w="4064" w:type="dxa"/>
            <w:tcBorders>
              <w:lef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Obiective individuale de activitate</w:t>
            </w:r>
          </w:p>
        </w:tc>
        <w:tc>
          <w:tcPr>
            <w:tcW w:w="1050" w:type="dxa"/>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Punctaj stabilit</w:t>
            </w:r>
          </w:p>
        </w:tc>
        <w:tc>
          <w:tcPr>
            <w:tcW w:w="4114" w:type="dxa"/>
            <w:gridSpan w:val="2"/>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Comentarii</w:t>
            </w: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lastRenderedPageBreak/>
              <w:t>1.</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2.</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5.</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wBefore w:w="4664" w:type="dxa"/>
          <w:trHeight w:val="109"/>
        </w:trPr>
        <w:tc>
          <w:tcPr>
            <w:tcW w:w="3544" w:type="dxa"/>
            <w:gridSpan w:val="2"/>
            <w:shd w:val="clear" w:color="auto" w:fill="E6E6E6"/>
          </w:tcPr>
          <w:p w:rsidR="00AE0B0E" w:rsidRPr="00AE0B0E" w:rsidRDefault="00AE0B0E" w:rsidP="00AE0B0E">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Media aritmetică:</w:t>
            </w:r>
          </w:p>
        </w:tc>
        <w:tc>
          <w:tcPr>
            <w:tcW w:w="1620" w:type="dxa"/>
            <w:shd w:val="clear" w:color="auto" w:fill="auto"/>
          </w:tcPr>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 Aprecierea nivelului de manifestare a criteriilor de evaluare</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4064"/>
        <w:gridCol w:w="1050"/>
        <w:gridCol w:w="2494"/>
        <w:gridCol w:w="1620"/>
      </w:tblGrid>
      <w:tr w:rsidR="00AE0B0E" w:rsidRPr="00AE0B0E" w:rsidTr="00A319EF">
        <w:trPr>
          <w:trHeight w:val="432"/>
        </w:trPr>
        <w:tc>
          <w:tcPr>
            <w:tcW w:w="600" w:type="dxa"/>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Nr.</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crt.</w:t>
            </w:r>
          </w:p>
        </w:tc>
        <w:tc>
          <w:tcPr>
            <w:tcW w:w="4064" w:type="dxa"/>
            <w:tcBorders>
              <w:lef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Criterii de evaluare</w:t>
            </w:r>
          </w:p>
        </w:tc>
        <w:tc>
          <w:tcPr>
            <w:tcW w:w="1050" w:type="dxa"/>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Punctaj stabilit</w:t>
            </w:r>
          </w:p>
        </w:tc>
        <w:tc>
          <w:tcPr>
            <w:tcW w:w="4114" w:type="dxa"/>
            <w:gridSpan w:val="2"/>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Comentarii</w:t>
            </w: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o-RO"/>
              </w:rPr>
              <w:t>Competenţă</w:t>
            </w:r>
            <w:proofErr w:type="spellEnd"/>
            <w:r w:rsidRPr="00AE0B0E">
              <w:rPr>
                <w:rFonts w:ascii="Times New Roman" w:eastAsia="Times New Roman" w:hAnsi="Times New Roman" w:cs="Times New Roman"/>
                <w:b/>
                <w:sz w:val="20"/>
                <w:szCs w:val="20"/>
                <w:lang w:eastAsia="ro-RO"/>
              </w:rPr>
              <w:t xml:space="preserve"> profesională</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2.</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o-RO"/>
              </w:rPr>
              <w:t xml:space="preserve">Spirit de </w:t>
            </w:r>
            <w:proofErr w:type="spellStart"/>
            <w:r w:rsidRPr="00AE0B0E">
              <w:rPr>
                <w:rFonts w:ascii="Times New Roman" w:eastAsia="Times New Roman" w:hAnsi="Times New Roman" w:cs="Times New Roman"/>
                <w:b/>
                <w:sz w:val="20"/>
                <w:szCs w:val="20"/>
                <w:lang w:eastAsia="ro-RO"/>
              </w:rPr>
              <w:t>iniţiativă</w:t>
            </w:r>
            <w:proofErr w:type="spellEnd"/>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roofErr w:type="spellStart"/>
            <w:r w:rsidRPr="00AE0B0E">
              <w:rPr>
                <w:rFonts w:ascii="Times New Roman" w:eastAsia="Times New Roman" w:hAnsi="Times New Roman" w:cs="Times New Roman"/>
                <w:b/>
                <w:sz w:val="20"/>
                <w:szCs w:val="20"/>
                <w:lang w:eastAsia="ro-RO"/>
              </w:rPr>
              <w:t>Eficienţă</w:t>
            </w:r>
            <w:proofErr w:type="spellEnd"/>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Calitatea și operativitatea activităților desfășurate</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5.</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o-RO"/>
              </w:rPr>
              <w:t>Lucru în echipă</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6.</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Comunicare</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7.</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Rezistența la stres</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8.</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Disciplină</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9.</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Capacitate decizională</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10.</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Previziune și planificare</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11.</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Organizare și coordonare</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12.</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Monitorizare și control</w:t>
            </w: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wBefore w:w="4664" w:type="dxa"/>
          <w:trHeight w:val="109"/>
        </w:trPr>
        <w:tc>
          <w:tcPr>
            <w:tcW w:w="3544" w:type="dxa"/>
            <w:gridSpan w:val="2"/>
            <w:shd w:val="clear" w:color="auto" w:fill="E6E6E6"/>
          </w:tcPr>
          <w:p w:rsidR="00AE0B0E" w:rsidRPr="00AE0B0E" w:rsidRDefault="00AE0B0E" w:rsidP="00AE0B0E">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Media aritmetică:</w:t>
            </w:r>
          </w:p>
        </w:tc>
        <w:tc>
          <w:tcPr>
            <w:tcW w:w="1620" w:type="dxa"/>
            <w:shd w:val="clear" w:color="auto" w:fill="auto"/>
          </w:tcPr>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2"/>
        <w:gridCol w:w="1694"/>
      </w:tblGrid>
      <w:tr w:rsidR="00AE0B0E" w:rsidRPr="00AE0B0E" w:rsidTr="00A319EF">
        <w:trPr>
          <w:trHeight w:val="385"/>
        </w:trPr>
        <w:tc>
          <w:tcPr>
            <w:tcW w:w="8152" w:type="dxa"/>
            <w:tcBorders>
              <w:right w:val="single" w:sz="4" w:space="0" w:color="auto"/>
            </w:tcBorders>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u-RU"/>
              </w:rPr>
              <w:t xml:space="preserve">Punctaj final calculat din suma mediei aritmetice </w:t>
            </w:r>
            <w:proofErr w:type="spellStart"/>
            <w:r w:rsidRPr="00AE0B0E">
              <w:rPr>
                <w:rFonts w:ascii="Times New Roman" w:eastAsia="Times New Roman" w:hAnsi="Times New Roman" w:cs="Times New Roman"/>
                <w:b/>
                <w:sz w:val="20"/>
                <w:szCs w:val="20"/>
                <w:lang w:eastAsia="ru-RU"/>
              </w:rPr>
              <w:t>obţinută</w:t>
            </w:r>
            <w:proofErr w:type="spellEnd"/>
            <w:r w:rsidRPr="00AE0B0E">
              <w:rPr>
                <w:rFonts w:ascii="Times New Roman" w:eastAsia="Times New Roman" w:hAnsi="Times New Roman" w:cs="Times New Roman"/>
                <w:b/>
                <w:sz w:val="20"/>
                <w:szCs w:val="20"/>
                <w:lang w:eastAsia="ru-RU"/>
              </w:rPr>
              <w:t xml:space="preserve"> la evaluarea îndeplinirii obiectivelor (pct.2 din prezenta anexă) </w:t>
            </w:r>
            <w:proofErr w:type="spellStart"/>
            <w:r w:rsidRPr="00AE0B0E">
              <w:rPr>
                <w:rFonts w:ascii="Times New Roman" w:eastAsia="Times New Roman" w:hAnsi="Times New Roman" w:cs="Times New Roman"/>
                <w:b/>
                <w:sz w:val="20"/>
                <w:szCs w:val="20"/>
                <w:lang w:eastAsia="ru-RU"/>
              </w:rPr>
              <w:t>şi</w:t>
            </w:r>
            <w:proofErr w:type="spellEnd"/>
            <w:r w:rsidRPr="00AE0B0E">
              <w:rPr>
                <w:rFonts w:ascii="Times New Roman" w:eastAsia="Times New Roman" w:hAnsi="Times New Roman" w:cs="Times New Roman"/>
                <w:b/>
                <w:sz w:val="20"/>
                <w:szCs w:val="20"/>
                <w:lang w:eastAsia="ru-RU"/>
              </w:rPr>
              <w:t xml:space="preserve"> mediei aritmetice </w:t>
            </w:r>
            <w:proofErr w:type="spellStart"/>
            <w:r w:rsidRPr="00AE0B0E">
              <w:rPr>
                <w:rFonts w:ascii="Times New Roman" w:eastAsia="Times New Roman" w:hAnsi="Times New Roman" w:cs="Times New Roman"/>
                <w:b/>
                <w:sz w:val="20"/>
                <w:szCs w:val="20"/>
                <w:lang w:eastAsia="ru-RU"/>
              </w:rPr>
              <w:t>obţinută</w:t>
            </w:r>
            <w:proofErr w:type="spellEnd"/>
            <w:r w:rsidRPr="00AE0B0E">
              <w:rPr>
                <w:rFonts w:ascii="Times New Roman" w:eastAsia="Times New Roman" w:hAnsi="Times New Roman" w:cs="Times New Roman"/>
                <w:b/>
                <w:sz w:val="20"/>
                <w:szCs w:val="20"/>
                <w:lang w:eastAsia="ru-RU"/>
              </w:rPr>
              <w:t xml:space="preserve"> la aprecierea nivelului de manifestare a celor 12 criterii de evaluare (pct.3 din prezenta anexă), </w:t>
            </w:r>
            <w:proofErr w:type="spellStart"/>
            <w:r w:rsidRPr="00AE0B0E">
              <w:rPr>
                <w:rFonts w:ascii="Times New Roman" w:eastAsia="Times New Roman" w:hAnsi="Times New Roman" w:cs="Times New Roman"/>
                <w:b/>
                <w:sz w:val="20"/>
                <w:szCs w:val="20"/>
                <w:lang w:eastAsia="ru-RU"/>
              </w:rPr>
              <w:t>împărţit</w:t>
            </w:r>
            <w:proofErr w:type="spellEnd"/>
            <w:r w:rsidRPr="00AE0B0E">
              <w:rPr>
                <w:rFonts w:ascii="Times New Roman" w:eastAsia="Times New Roman" w:hAnsi="Times New Roman" w:cs="Times New Roman"/>
                <w:b/>
                <w:sz w:val="20"/>
                <w:szCs w:val="20"/>
                <w:lang w:eastAsia="ru-RU"/>
              </w:rPr>
              <w:t xml:space="preserve"> la doi</w:t>
            </w:r>
          </w:p>
        </w:tc>
        <w:tc>
          <w:tcPr>
            <w:tcW w:w="1694" w:type="dxa"/>
            <w:tcBorders>
              <w:left w:val="single" w:sz="4" w:space="0" w:color="auto"/>
              <w:right w:val="single" w:sz="4" w:space="0" w:color="auto"/>
            </w:tcBorders>
          </w:tcPr>
          <w:p w:rsidR="00AE0B0E" w:rsidRPr="00AE0B0E" w:rsidRDefault="00AE0B0E" w:rsidP="00AE0B0E">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 Calificativul de evaluare</w:t>
      </w:r>
    </w:p>
    <w:tbl>
      <w:tblPr>
        <w:tblStyle w:val="2"/>
        <w:tblW w:w="0" w:type="auto"/>
        <w:tblLook w:val="01E0" w:firstRow="1" w:lastRow="1" w:firstColumn="1" w:lastColumn="1" w:noHBand="0" w:noVBand="0"/>
      </w:tblPr>
      <w:tblGrid>
        <w:gridCol w:w="3708"/>
      </w:tblGrid>
      <w:tr w:rsidR="00AE0B0E" w:rsidRPr="00AE0B0E" w:rsidTr="00A319EF">
        <w:tc>
          <w:tcPr>
            <w:tcW w:w="3708" w:type="dxa"/>
          </w:tcPr>
          <w:p w:rsidR="00AE0B0E" w:rsidRPr="00AE0B0E" w:rsidRDefault="00AE0B0E" w:rsidP="00AE0B0E">
            <w:pPr>
              <w:spacing w:before="60" w:after="60"/>
              <w:jc w:val="both"/>
              <w:rPr>
                <w:b/>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5. Comentariile evaluatorului privind rezultatele evaluării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E0B0E">
        <w:rPr>
          <w:rFonts w:ascii="Times New Roman" w:eastAsia="Times New Roman" w:hAnsi="Times New Roman" w:cs="Times New Roman"/>
          <w:b/>
          <w:sz w:val="20"/>
          <w:szCs w:val="20"/>
          <w:lang w:eastAsia="ru-RU"/>
        </w:rPr>
        <w:t xml:space="preserve">6. </w:t>
      </w:r>
      <w:proofErr w:type="spellStart"/>
      <w:r w:rsidRPr="00AE0B0E">
        <w:rPr>
          <w:rFonts w:ascii="Times New Roman" w:eastAsia="Times New Roman" w:hAnsi="Times New Roman" w:cs="Times New Roman"/>
          <w:b/>
          <w:sz w:val="20"/>
          <w:szCs w:val="20"/>
          <w:lang w:eastAsia="ru-RU"/>
        </w:rPr>
        <w:t>Necesităţi</w:t>
      </w:r>
      <w:proofErr w:type="spellEnd"/>
      <w:r w:rsidRPr="00AE0B0E">
        <w:rPr>
          <w:rFonts w:ascii="Times New Roman" w:eastAsia="Times New Roman" w:hAnsi="Times New Roman" w:cs="Times New Roman"/>
          <w:b/>
          <w:sz w:val="20"/>
          <w:szCs w:val="20"/>
          <w:lang w:eastAsia="ru-RU"/>
        </w:rPr>
        <w:t xml:space="preserve"> de dezvoltare profesională 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220"/>
        <w:gridCol w:w="3138"/>
      </w:tblGrid>
      <w:tr w:rsidR="00AE0B0E" w:rsidRPr="00AE0B0E" w:rsidTr="00A319EF">
        <w:trPr>
          <w:trHeight w:val="219"/>
        </w:trPr>
        <w:tc>
          <w:tcPr>
            <w:tcW w:w="3470" w:type="dxa"/>
            <w:shd w:val="clear" w:color="auto" w:fill="D9D9D9"/>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u-RU"/>
              </w:rPr>
              <w:t>Cunoştinţe</w:t>
            </w:r>
            <w:proofErr w:type="spellEnd"/>
          </w:p>
        </w:tc>
        <w:tc>
          <w:tcPr>
            <w:tcW w:w="3220" w:type="dxa"/>
            <w:shd w:val="clear" w:color="auto" w:fill="D9D9D9"/>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u-RU"/>
              </w:rPr>
              <w:t>Abilităţi</w:t>
            </w:r>
            <w:proofErr w:type="spellEnd"/>
            <w:r w:rsidRPr="00AE0B0E">
              <w:rPr>
                <w:rFonts w:ascii="Times New Roman" w:eastAsia="Times New Roman" w:hAnsi="Times New Roman" w:cs="Times New Roman"/>
                <w:b/>
                <w:sz w:val="20"/>
                <w:szCs w:val="20"/>
                <w:lang w:eastAsia="ru-RU"/>
              </w:rPr>
              <w:t xml:space="preserve"> profesionale</w:t>
            </w:r>
          </w:p>
        </w:tc>
        <w:tc>
          <w:tcPr>
            <w:tcW w:w="3138" w:type="dxa"/>
            <w:shd w:val="clear" w:color="auto" w:fill="D9D9D9"/>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Comportament </w:t>
            </w:r>
            <w:proofErr w:type="spellStart"/>
            <w:r w:rsidRPr="00AE0B0E">
              <w:rPr>
                <w:rFonts w:ascii="Times New Roman" w:eastAsia="Times New Roman" w:hAnsi="Times New Roman" w:cs="Times New Roman"/>
                <w:b/>
                <w:sz w:val="20"/>
                <w:szCs w:val="20"/>
                <w:lang w:eastAsia="ru-RU"/>
              </w:rPr>
              <w:t>şi</w:t>
            </w:r>
            <w:proofErr w:type="spellEnd"/>
            <w:r w:rsidRPr="00AE0B0E">
              <w:rPr>
                <w:rFonts w:ascii="Times New Roman" w:eastAsia="Times New Roman" w:hAnsi="Times New Roman" w:cs="Times New Roman"/>
                <w:b/>
                <w:sz w:val="20"/>
                <w:szCs w:val="20"/>
                <w:lang w:eastAsia="ru-RU"/>
              </w:rPr>
              <w:t xml:space="preserve"> atitudini</w:t>
            </w:r>
          </w:p>
        </w:tc>
      </w:tr>
      <w:tr w:rsidR="00AE0B0E" w:rsidRPr="00AE0B0E" w:rsidTr="00A319EF">
        <w:trPr>
          <w:trHeight w:val="703"/>
        </w:trPr>
        <w:tc>
          <w:tcPr>
            <w:tcW w:w="347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3220" w:type="dxa"/>
          </w:tcPr>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3138" w:type="dxa"/>
          </w:tcPr>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7. Comentariile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3018"/>
        <w:gridCol w:w="2602"/>
      </w:tblGrid>
      <w:tr w:rsidR="00AE0B0E" w:rsidRPr="00AE0B0E" w:rsidTr="00A319EF">
        <w:trPr>
          <w:trHeight w:val="202"/>
        </w:trPr>
        <w:tc>
          <w:tcPr>
            <w:tcW w:w="4208"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Evaluatorul (nume, </w:t>
            </w:r>
            <w:proofErr w:type="spellStart"/>
            <w:r w:rsidRPr="00AE0B0E">
              <w:rPr>
                <w:rFonts w:ascii="Times New Roman" w:eastAsia="Times New Roman" w:hAnsi="Times New Roman" w:cs="Times New Roman"/>
                <w:b/>
                <w:sz w:val="20"/>
                <w:szCs w:val="20"/>
                <w:lang w:eastAsia="ru-RU"/>
              </w:rPr>
              <w:t>funcţia</w:t>
            </w:r>
            <w:proofErr w:type="spellEnd"/>
            <w:r w:rsidRPr="00AE0B0E">
              <w:rPr>
                <w:rFonts w:ascii="Times New Roman" w:eastAsia="Times New Roman" w:hAnsi="Times New Roman" w:cs="Times New Roman"/>
                <w:b/>
                <w:sz w:val="20"/>
                <w:szCs w:val="20"/>
                <w:lang w:eastAsia="ru-RU"/>
              </w:rPr>
              <w:t>, semnătura)</w:t>
            </w:r>
          </w:p>
        </w:tc>
        <w:tc>
          <w:tcPr>
            <w:tcW w:w="301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02"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 xml:space="preserve">Data: </w:t>
            </w:r>
          </w:p>
        </w:tc>
      </w:tr>
      <w:tr w:rsidR="00AE0B0E" w:rsidRPr="00AE0B0E" w:rsidTr="00A319EF">
        <w:tc>
          <w:tcPr>
            <w:tcW w:w="4208"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Semnătura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 </w:t>
            </w:r>
          </w:p>
        </w:tc>
        <w:tc>
          <w:tcPr>
            <w:tcW w:w="301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02"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Data:</w:t>
            </w: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8. Comentariile contrasemnatarului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2241"/>
        <w:gridCol w:w="3420"/>
      </w:tblGrid>
      <w:tr w:rsidR="00AE0B0E" w:rsidRPr="00AE0B0E" w:rsidTr="00A319EF">
        <w:trPr>
          <w:trHeight w:val="262"/>
        </w:trPr>
        <w:tc>
          <w:tcPr>
            <w:tcW w:w="4167"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Data completării </w:t>
            </w:r>
          </w:p>
        </w:tc>
        <w:tc>
          <w:tcPr>
            <w:tcW w:w="5661" w:type="dxa"/>
            <w:gridSpan w:val="2"/>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E0B0E" w:rsidRPr="00AE0B0E" w:rsidTr="00A319EF">
        <w:trPr>
          <w:trHeight w:val="262"/>
        </w:trPr>
        <w:tc>
          <w:tcPr>
            <w:tcW w:w="4167"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Decizia contrasemnatarului</w:t>
            </w:r>
          </w:p>
        </w:tc>
        <w:tc>
          <w:tcPr>
            <w:tcW w:w="2241"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Acceptat ___</w:t>
            </w:r>
          </w:p>
        </w:tc>
        <w:tc>
          <w:tcPr>
            <w:tcW w:w="342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Repetarea procedurii de evaluare ___</w:t>
            </w:r>
          </w:p>
        </w:tc>
      </w:tr>
      <w:tr w:rsidR="00AE0B0E" w:rsidRPr="00AE0B0E" w:rsidTr="00A319EF">
        <w:tc>
          <w:tcPr>
            <w:tcW w:w="4167"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Contrasemnatarul (nume, </w:t>
            </w:r>
            <w:proofErr w:type="spellStart"/>
            <w:r w:rsidRPr="00AE0B0E">
              <w:rPr>
                <w:rFonts w:ascii="Times New Roman" w:eastAsia="Times New Roman" w:hAnsi="Times New Roman" w:cs="Times New Roman"/>
                <w:b/>
                <w:sz w:val="20"/>
                <w:szCs w:val="20"/>
                <w:lang w:eastAsia="ru-RU"/>
              </w:rPr>
              <w:t>funcţia</w:t>
            </w:r>
            <w:proofErr w:type="spellEnd"/>
            <w:r w:rsidRPr="00AE0B0E">
              <w:rPr>
                <w:rFonts w:ascii="Times New Roman" w:eastAsia="Times New Roman" w:hAnsi="Times New Roman" w:cs="Times New Roman"/>
                <w:b/>
                <w:sz w:val="20"/>
                <w:szCs w:val="20"/>
                <w:lang w:eastAsia="ru-RU"/>
              </w:rPr>
              <w:t xml:space="preserve">, semnătura) </w:t>
            </w:r>
          </w:p>
        </w:tc>
        <w:tc>
          <w:tcPr>
            <w:tcW w:w="5661" w:type="dxa"/>
            <w:gridSpan w:val="2"/>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highlight w:val="yellow"/>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Luare la </w:t>
      </w:r>
      <w:proofErr w:type="spellStart"/>
      <w:r w:rsidRPr="00AE0B0E">
        <w:rPr>
          <w:rFonts w:ascii="Times New Roman" w:eastAsia="Times New Roman" w:hAnsi="Times New Roman" w:cs="Times New Roman"/>
          <w:b/>
          <w:sz w:val="20"/>
          <w:szCs w:val="20"/>
          <w:lang w:eastAsia="ru-RU"/>
        </w:rPr>
        <w:t>cunoştinţă</w:t>
      </w:r>
      <w:proofErr w:type="spellEnd"/>
      <w:r w:rsidRPr="00AE0B0E">
        <w:rPr>
          <w:rFonts w:ascii="Times New Roman" w:eastAsia="Times New Roman" w:hAnsi="Times New Roman" w:cs="Times New Roman"/>
          <w:b/>
          <w:sz w:val="20"/>
          <w:szCs w:val="20"/>
          <w:lang w:eastAsia="ru-RU"/>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5746"/>
      </w:tblGrid>
      <w:tr w:rsidR="00AE0B0E" w:rsidRPr="00AE0B0E" w:rsidTr="00A319EF">
        <w:tc>
          <w:tcPr>
            <w:tcW w:w="4082"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Data luării la </w:t>
            </w:r>
            <w:proofErr w:type="spellStart"/>
            <w:r w:rsidRPr="00AE0B0E">
              <w:rPr>
                <w:rFonts w:ascii="Times New Roman" w:eastAsia="Times New Roman" w:hAnsi="Times New Roman" w:cs="Times New Roman"/>
                <w:b/>
                <w:sz w:val="20"/>
                <w:szCs w:val="20"/>
                <w:lang w:eastAsia="ru-RU"/>
              </w:rPr>
              <w:t>cunoştinţă</w:t>
            </w:r>
            <w:proofErr w:type="spellEnd"/>
            <w:r w:rsidRPr="00AE0B0E">
              <w:rPr>
                <w:rFonts w:ascii="Times New Roman" w:eastAsia="Times New Roman" w:hAnsi="Times New Roman" w:cs="Times New Roman"/>
                <w:b/>
                <w:sz w:val="20"/>
                <w:szCs w:val="20"/>
                <w:lang w:eastAsia="ru-RU"/>
              </w:rPr>
              <w:t xml:space="preserve"> </w:t>
            </w:r>
          </w:p>
        </w:tc>
        <w:tc>
          <w:tcPr>
            <w:tcW w:w="5746"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E0B0E" w:rsidRPr="00AE0B0E" w:rsidTr="00A319EF">
        <w:tc>
          <w:tcPr>
            <w:tcW w:w="4082"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Semnătura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 </w:t>
            </w:r>
          </w:p>
        </w:tc>
        <w:tc>
          <w:tcPr>
            <w:tcW w:w="5746"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highlight w:val="yellow"/>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E0B0E">
        <w:rPr>
          <w:rFonts w:ascii="Times New Roman" w:eastAsia="Times New Roman" w:hAnsi="Times New Roman" w:cs="Times New Roman"/>
          <w:sz w:val="16"/>
          <w:szCs w:val="16"/>
          <w:lang w:eastAsia="ru-RU"/>
        </w:rPr>
        <w:t xml:space="preserve"> </w:t>
      </w: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16"/>
          <w:szCs w:val="16"/>
          <w:vertAlign w:val="superscript"/>
          <w:lang w:eastAsia="ru-RU"/>
        </w:rPr>
        <w:t>1)</w:t>
      </w:r>
      <w:r w:rsidRPr="00AE0B0E">
        <w:rPr>
          <w:rFonts w:ascii="Times New Roman" w:eastAsia="Times New Roman" w:hAnsi="Times New Roman" w:cs="Times New Roman"/>
          <w:sz w:val="16"/>
          <w:szCs w:val="16"/>
          <w:lang w:eastAsia="ru-RU"/>
        </w:rPr>
        <w:t xml:space="preserve"> Evaluatorul decide asupra punctajului stabilit, </w:t>
      </w:r>
      <w:proofErr w:type="spellStart"/>
      <w:r w:rsidRPr="00AE0B0E">
        <w:rPr>
          <w:rFonts w:ascii="Times New Roman" w:eastAsia="Times New Roman" w:hAnsi="Times New Roman" w:cs="Times New Roman"/>
          <w:sz w:val="16"/>
          <w:szCs w:val="16"/>
          <w:lang w:eastAsia="ru-RU"/>
        </w:rPr>
        <w:t>ţinînd</w:t>
      </w:r>
      <w:proofErr w:type="spellEnd"/>
      <w:r w:rsidRPr="00AE0B0E">
        <w:rPr>
          <w:rFonts w:ascii="Times New Roman" w:eastAsia="Times New Roman" w:hAnsi="Times New Roman" w:cs="Times New Roman"/>
          <w:sz w:val="16"/>
          <w:szCs w:val="16"/>
          <w:lang w:eastAsia="ru-RU"/>
        </w:rPr>
        <w:t xml:space="preserve"> seama de nivelul de îndeplinire a obiectivelor individuale de activitate, de efortul depus de </w:t>
      </w:r>
      <w:proofErr w:type="spellStart"/>
      <w:r w:rsidRPr="00AE0B0E">
        <w:rPr>
          <w:rFonts w:ascii="Times New Roman" w:eastAsia="Times New Roman" w:hAnsi="Times New Roman" w:cs="Times New Roman"/>
          <w:sz w:val="16"/>
          <w:szCs w:val="16"/>
          <w:lang w:eastAsia="ru-RU"/>
        </w:rPr>
        <w:t>funcţionarul</w:t>
      </w:r>
      <w:proofErr w:type="spellEnd"/>
      <w:r w:rsidRPr="00AE0B0E">
        <w:rPr>
          <w:rFonts w:ascii="Times New Roman" w:eastAsia="Times New Roman" w:hAnsi="Times New Roman" w:cs="Times New Roman"/>
          <w:sz w:val="16"/>
          <w:szCs w:val="16"/>
          <w:lang w:eastAsia="ru-RU"/>
        </w:rPr>
        <w:t xml:space="preserve"> public cu statut special evaluat, de factorii obiectivi </w:t>
      </w:r>
      <w:proofErr w:type="spellStart"/>
      <w:r w:rsidRPr="00AE0B0E">
        <w:rPr>
          <w:rFonts w:ascii="Times New Roman" w:eastAsia="Times New Roman" w:hAnsi="Times New Roman" w:cs="Times New Roman"/>
          <w:sz w:val="16"/>
          <w:szCs w:val="16"/>
          <w:lang w:eastAsia="ru-RU"/>
        </w:rPr>
        <w:t>şi</w:t>
      </w:r>
      <w:proofErr w:type="spellEnd"/>
      <w:r w:rsidRPr="00AE0B0E">
        <w:rPr>
          <w:rFonts w:ascii="Times New Roman" w:eastAsia="Times New Roman" w:hAnsi="Times New Roman" w:cs="Times New Roman"/>
          <w:sz w:val="16"/>
          <w:szCs w:val="16"/>
          <w:lang w:eastAsia="ru-RU"/>
        </w:rPr>
        <w:t xml:space="preserve"> subiectivi care au </w:t>
      </w:r>
      <w:proofErr w:type="spellStart"/>
      <w:r w:rsidRPr="00AE0B0E">
        <w:rPr>
          <w:rFonts w:ascii="Times New Roman" w:eastAsia="Times New Roman" w:hAnsi="Times New Roman" w:cs="Times New Roman"/>
          <w:sz w:val="16"/>
          <w:szCs w:val="16"/>
          <w:lang w:eastAsia="ru-RU"/>
        </w:rPr>
        <w:t>influenţat</w:t>
      </w:r>
      <w:proofErr w:type="spellEnd"/>
      <w:r w:rsidRPr="00AE0B0E">
        <w:rPr>
          <w:rFonts w:ascii="Times New Roman" w:eastAsia="Times New Roman" w:hAnsi="Times New Roman" w:cs="Times New Roman"/>
          <w:sz w:val="16"/>
          <w:szCs w:val="16"/>
          <w:lang w:eastAsia="ru-RU"/>
        </w:rPr>
        <w:t xml:space="preserve"> realizarea acestora, </w:t>
      </w:r>
      <w:proofErr w:type="spellStart"/>
      <w:r w:rsidRPr="00AE0B0E">
        <w:rPr>
          <w:rFonts w:ascii="Times New Roman" w:eastAsia="Times New Roman" w:hAnsi="Times New Roman" w:cs="Times New Roman"/>
          <w:sz w:val="16"/>
          <w:szCs w:val="16"/>
          <w:lang w:eastAsia="ru-RU"/>
        </w:rPr>
        <w:t>descrişi</w:t>
      </w:r>
      <w:proofErr w:type="spellEnd"/>
      <w:r w:rsidRPr="00AE0B0E">
        <w:rPr>
          <w:rFonts w:ascii="Times New Roman" w:eastAsia="Times New Roman" w:hAnsi="Times New Roman" w:cs="Times New Roman"/>
          <w:sz w:val="16"/>
          <w:szCs w:val="16"/>
          <w:lang w:eastAsia="ru-RU"/>
        </w:rPr>
        <w:t xml:space="preserve"> în </w:t>
      </w:r>
      <w:proofErr w:type="spellStart"/>
      <w:r w:rsidRPr="00AE0B0E">
        <w:rPr>
          <w:rFonts w:ascii="Times New Roman" w:eastAsia="Times New Roman" w:hAnsi="Times New Roman" w:cs="Times New Roman"/>
          <w:sz w:val="16"/>
          <w:szCs w:val="16"/>
          <w:lang w:eastAsia="ru-RU"/>
        </w:rPr>
        <w:t>secţiunea</w:t>
      </w:r>
      <w:proofErr w:type="spellEnd"/>
      <w:r w:rsidRPr="00AE0B0E">
        <w:rPr>
          <w:rFonts w:ascii="Times New Roman" w:eastAsia="Times New Roman" w:hAnsi="Times New Roman" w:cs="Times New Roman"/>
          <w:sz w:val="16"/>
          <w:szCs w:val="16"/>
          <w:lang w:eastAsia="ru-RU"/>
        </w:rPr>
        <w:t xml:space="preserve"> „Comentarii”.</w:t>
      </w: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Anexa nr.4</w:t>
      </w:r>
    </w:p>
    <w:p w:rsidR="00AE0B0E" w:rsidRPr="00AE0B0E" w:rsidRDefault="00AE0B0E" w:rsidP="00AE0B0E">
      <w:pPr>
        <w:widowControl w:val="0"/>
        <w:autoSpaceDE w:val="0"/>
        <w:autoSpaceDN w:val="0"/>
        <w:adjustRightInd w:val="0"/>
        <w:spacing w:after="0" w:line="240" w:lineRule="auto"/>
        <w:ind w:left="4678" w:right="-567"/>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la Regulamentul cu privire la evaluarea activității </w:t>
      </w: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profesionale a </w:t>
      </w:r>
      <w:proofErr w:type="spellStart"/>
      <w:r w:rsidRPr="00AE0B0E">
        <w:rPr>
          <w:rFonts w:ascii="Times New Roman" w:eastAsia="Times New Roman" w:hAnsi="Times New Roman"/>
          <w:sz w:val="24"/>
          <w:szCs w:val="24"/>
          <w:lang w:eastAsia="ru-RU"/>
        </w:rPr>
        <w:t>funcţionarului</w:t>
      </w:r>
      <w:proofErr w:type="spellEnd"/>
      <w:r w:rsidRPr="00AE0B0E">
        <w:rPr>
          <w:rFonts w:ascii="Times New Roman" w:eastAsia="Times New Roman" w:hAnsi="Times New Roman"/>
          <w:sz w:val="24"/>
          <w:szCs w:val="24"/>
          <w:lang w:eastAsia="ru-RU"/>
        </w:rPr>
        <w:t xml:space="preserve"> public cu statut special</w:t>
      </w: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sz w:val="18"/>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FIŞĂ DE EVALUARE </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de </w:t>
      </w:r>
      <w:proofErr w:type="spellStart"/>
      <w:r w:rsidRPr="00AE0B0E">
        <w:rPr>
          <w:rFonts w:ascii="Times New Roman" w:eastAsia="Times New Roman" w:hAnsi="Times New Roman" w:cs="Times New Roman"/>
          <w:b/>
          <w:sz w:val="20"/>
          <w:szCs w:val="20"/>
          <w:lang w:eastAsia="ru-RU"/>
        </w:rPr>
        <w:t>execuţie</w:t>
      </w:r>
      <w:proofErr w:type="spellEnd"/>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numPr>
          <w:ilvl w:val="0"/>
          <w:numId w:val="3"/>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Date generale </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Style w:val="1"/>
        <w:tblW w:w="9828" w:type="dxa"/>
        <w:tblLook w:val="01E0" w:firstRow="1" w:lastRow="1" w:firstColumn="1" w:lastColumn="1" w:noHBand="0" w:noVBand="0"/>
      </w:tblPr>
      <w:tblGrid>
        <w:gridCol w:w="3168"/>
        <w:gridCol w:w="3060"/>
        <w:gridCol w:w="2336"/>
        <w:gridCol w:w="1264"/>
      </w:tblGrid>
      <w:tr w:rsidR="00AE0B0E" w:rsidRPr="00AE0B0E" w:rsidTr="00A319EF">
        <w:tc>
          <w:tcPr>
            <w:tcW w:w="3168" w:type="dxa"/>
            <w:shd w:val="clear" w:color="auto" w:fill="E0E0E0"/>
          </w:tcPr>
          <w:p w:rsidR="00AE0B0E" w:rsidRPr="00AE0B0E" w:rsidRDefault="00AE0B0E" w:rsidP="00AE0B0E">
            <w:pPr>
              <w:spacing w:before="60" w:after="60"/>
              <w:jc w:val="both"/>
              <w:rPr>
                <w:b/>
                <w:lang w:eastAsia="ru-RU"/>
              </w:rPr>
            </w:pPr>
            <w:proofErr w:type="spellStart"/>
            <w:r w:rsidRPr="00AE0B0E">
              <w:rPr>
                <w:b/>
                <w:lang w:eastAsia="ru-RU"/>
              </w:rPr>
              <w:t>Funcţionarul</w:t>
            </w:r>
            <w:proofErr w:type="spellEnd"/>
            <w:r w:rsidRPr="00AE0B0E">
              <w:rPr>
                <w:b/>
                <w:lang w:eastAsia="ru-RU"/>
              </w:rPr>
              <w:t xml:space="preserve"> public cu statut special evaluat</w:t>
            </w: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spacing w:before="60" w:after="60"/>
              <w:rPr>
                <w:b/>
                <w:lang w:eastAsia="ru-RU"/>
              </w:rPr>
            </w:pPr>
            <w:proofErr w:type="spellStart"/>
            <w:r w:rsidRPr="00AE0B0E">
              <w:rPr>
                <w:b/>
                <w:lang w:eastAsia="ru-RU"/>
              </w:rPr>
              <w:t>Funcţia</w:t>
            </w:r>
            <w:proofErr w:type="spellEnd"/>
            <w:r w:rsidRPr="00AE0B0E">
              <w:rPr>
                <w:b/>
                <w:lang w:eastAsia="ru-RU"/>
              </w:rPr>
              <w:t xml:space="preserve"> </w:t>
            </w:r>
            <w:proofErr w:type="spellStart"/>
            <w:r w:rsidRPr="00AE0B0E">
              <w:rPr>
                <w:b/>
                <w:lang w:eastAsia="ru-RU"/>
              </w:rPr>
              <w:t>deţinută</w:t>
            </w:r>
            <w:proofErr w:type="spellEnd"/>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spacing w:before="60" w:after="60"/>
              <w:rPr>
                <w:b/>
                <w:lang w:eastAsia="ru-RU"/>
              </w:rPr>
            </w:pPr>
            <w:r w:rsidRPr="00AE0B0E">
              <w:rPr>
                <w:b/>
                <w:lang w:eastAsia="ru-RU"/>
              </w:rPr>
              <w:t>Subdiviziunea internă</w:t>
            </w: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spacing w:before="60" w:after="60"/>
              <w:rPr>
                <w:b/>
                <w:lang w:eastAsia="ru-RU"/>
              </w:rPr>
            </w:pPr>
            <w:r w:rsidRPr="00AE0B0E">
              <w:rPr>
                <w:b/>
                <w:lang w:eastAsia="ru-RU"/>
              </w:rPr>
              <w:t>Instituția</w:t>
            </w: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spacing w:before="60" w:after="60"/>
              <w:rPr>
                <w:b/>
                <w:lang w:eastAsia="ru-RU"/>
              </w:rPr>
            </w:pPr>
            <w:r w:rsidRPr="00AE0B0E">
              <w:rPr>
                <w:b/>
                <w:lang w:eastAsia="ru-RU"/>
              </w:rPr>
              <w:t>Perioada evaluată</w:t>
            </w:r>
          </w:p>
        </w:tc>
        <w:tc>
          <w:tcPr>
            <w:tcW w:w="3060" w:type="dxa"/>
          </w:tcPr>
          <w:p w:rsidR="00AE0B0E" w:rsidRPr="00AE0B0E" w:rsidRDefault="00AE0B0E" w:rsidP="00AE0B0E">
            <w:pPr>
              <w:rPr>
                <w:b/>
                <w:lang w:eastAsia="ru-RU"/>
              </w:rPr>
            </w:pPr>
            <w:r w:rsidRPr="00AE0B0E">
              <w:rPr>
                <w:b/>
                <w:lang w:eastAsia="ru-RU"/>
              </w:rPr>
              <w:t>De la:</w:t>
            </w:r>
          </w:p>
        </w:tc>
        <w:tc>
          <w:tcPr>
            <w:tcW w:w="3600" w:type="dxa"/>
            <w:gridSpan w:val="2"/>
          </w:tcPr>
          <w:p w:rsidR="00AE0B0E" w:rsidRPr="00AE0B0E" w:rsidRDefault="00AE0B0E" w:rsidP="00AE0B0E">
            <w:pPr>
              <w:jc w:val="center"/>
              <w:rPr>
                <w:b/>
                <w:lang w:eastAsia="ru-RU"/>
              </w:rPr>
            </w:pPr>
            <w:proofErr w:type="spellStart"/>
            <w:r w:rsidRPr="00AE0B0E">
              <w:rPr>
                <w:b/>
                <w:lang w:eastAsia="ru-RU"/>
              </w:rPr>
              <w:t>Pînă</w:t>
            </w:r>
            <w:proofErr w:type="spellEnd"/>
            <w:r w:rsidRPr="00AE0B0E">
              <w:rPr>
                <w:b/>
                <w:lang w:eastAsia="ru-RU"/>
              </w:rPr>
              <w:t xml:space="preserve"> la:</w:t>
            </w:r>
          </w:p>
        </w:tc>
      </w:tr>
      <w:tr w:rsidR="00AE0B0E" w:rsidRPr="00AE0B0E" w:rsidTr="00A319EF">
        <w:tc>
          <w:tcPr>
            <w:tcW w:w="3168" w:type="dxa"/>
            <w:tcBorders>
              <w:bottom w:val="single" w:sz="4" w:space="0" w:color="auto"/>
            </w:tcBorders>
            <w:shd w:val="clear" w:color="auto" w:fill="E0E0E0"/>
          </w:tcPr>
          <w:p w:rsidR="00AE0B0E" w:rsidRPr="00AE0B0E" w:rsidRDefault="00AE0B0E" w:rsidP="00AE0B0E">
            <w:pPr>
              <w:spacing w:before="60" w:after="60"/>
              <w:rPr>
                <w:b/>
                <w:u w:val="single"/>
                <w:lang w:eastAsia="ru-RU"/>
              </w:rPr>
            </w:pPr>
            <w:r w:rsidRPr="00AE0B0E">
              <w:rPr>
                <w:b/>
                <w:lang w:eastAsia="ru-RU"/>
              </w:rPr>
              <w:t>Data interviului de evaluare</w:t>
            </w:r>
          </w:p>
        </w:tc>
        <w:tc>
          <w:tcPr>
            <w:tcW w:w="3060" w:type="dxa"/>
          </w:tcPr>
          <w:p w:rsidR="00AE0B0E" w:rsidRPr="00AE0B0E" w:rsidRDefault="00AE0B0E" w:rsidP="00AE0B0E">
            <w:pPr>
              <w:jc w:val="center"/>
              <w:rPr>
                <w:b/>
                <w:lang w:eastAsia="ru-RU"/>
              </w:rPr>
            </w:pPr>
          </w:p>
        </w:tc>
        <w:tc>
          <w:tcPr>
            <w:tcW w:w="3600" w:type="dxa"/>
            <w:gridSpan w:val="2"/>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jc w:val="both"/>
              <w:rPr>
                <w:b/>
                <w:lang w:eastAsia="ru-RU"/>
              </w:rPr>
            </w:pPr>
            <w:proofErr w:type="spellStart"/>
            <w:r w:rsidRPr="00AE0B0E">
              <w:rPr>
                <w:b/>
                <w:lang w:eastAsia="ru-RU"/>
              </w:rPr>
              <w:t>Activităţi</w:t>
            </w:r>
            <w:proofErr w:type="spellEnd"/>
            <w:r w:rsidRPr="00AE0B0E">
              <w:rPr>
                <w:b/>
                <w:lang w:eastAsia="ru-RU"/>
              </w:rPr>
              <w:t xml:space="preserve"> de instruire de bază la care a participat </w:t>
            </w:r>
            <w:proofErr w:type="spellStart"/>
            <w:r w:rsidRPr="00AE0B0E">
              <w:rPr>
                <w:b/>
                <w:lang w:eastAsia="ru-RU"/>
              </w:rPr>
              <w:t>funcţionarul</w:t>
            </w:r>
            <w:proofErr w:type="spellEnd"/>
            <w:r w:rsidRPr="00AE0B0E">
              <w:rPr>
                <w:b/>
                <w:lang w:eastAsia="ru-RU"/>
              </w:rPr>
              <w:t xml:space="preserve"> public cu statut special (tematica)</w:t>
            </w:r>
          </w:p>
          <w:p w:rsidR="00AE0B0E" w:rsidRPr="00AE0B0E" w:rsidRDefault="00AE0B0E" w:rsidP="00AE0B0E">
            <w:pPr>
              <w:spacing w:before="60" w:after="60"/>
              <w:rPr>
                <w:b/>
                <w:lang w:eastAsia="ru-RU"/>
              </w:rPr>
            </w:pPr>
          </w:p>
        </w:tc>
        <w:tc>
          <w:tcPr>
            <w:tcW w:w="6660" w:type="dxa"/>
            <w:gridSpan w:val="3"/>
          </w:tcPr>
          <w:p w:rsidR="00AE0B0E" w:rsidRPr="00AE0B0E" w:rsidRDefault="00AE0B0E" w:rsidP="00AE0B0E">
            <w:pPr>
              <w:jc w:val="center"/>
              <w:rPr>
                <w:b/>
                <w:lang w:eastAsia="ru-RU"/>
              </w:rPr>
            </w:pPr>
          </w:p>
        </w:tc>
      </w:tr>
      <w:tr w:rsidR="00AE0B0E" w:rsidRPr="00AE0B0E" w:rsidTr="00A319EF">
        <w:tc>
          <w:tcPr>
            <w:tcW w:w="3168" w:type="dxa"/>
            <w:shd w:val="clear" w:color="auto" w:fill="E0E0E0"/>
          </w:tcPr>
          <w:p w:rsidR="00AE0B0E" w:rsidRPr="00AE0B0E" w:rsidRDefault="00AE0B0E" w:rsidP="00AE0B0E">
            <w:pPr>
              <w:rPr>
                <w:b/>
                <w:bCs/>
                <w:lang w:val="fr-CA" w:eastAsia="ru-RU"/>
              </w:rPr>
            </w:pPr>
            <w:proofErr w:type="spellStart"/>
            <w:r w:rsidRPr="00AE0B0E">
              <w:rPr>
                <w:b/>
                <w:bCs/>
                <w:lang w:val="fr-CA" w:eastAsia="ru-RU"/>
              </w:rPr>
              <w:t>Rezultatele</w:t>
            </w:r>
            <w:proofErr w:type="spellEnd"/>
            <w:r w:rsidRPr="00AE0B0E">
              <w:rPr>
                <w:b/>
                <w:bCs/>
                <w:lang w:val="fr-CA" w:eastAsia="ru-RU"/>
              </w:rPr>
              <w:t xml:space="preserve"> </w:t>
            </w:r>
            <w:proofErr w:type="spellStart"/>
            <w:r w:rsidRPr="00AE0B0E">
              <w:rPr>
                <w:b/>
                <w:bCs/>
                <w:lang w:val="fr-CA" w:eastAsia="ru-RU"/>
              </w:rPr>
              <w:t>evaluării</w:t>
            </w:r>
            <w:proofErr w:type="spellEnd"/>
            <w:r w:rsidRPr="00AE0B0E">
              <w:rPr>
                <w:b/>
                <w:bCs/>
                <w:lang w:val="fr-CA" w:eastAsia="ru-RU"/>
              </w:rPr>
              <w:t xml:space="preserve"> </w:t>
            </w:r>
            <w:proofErr w:type="spellStart"/>
            <w:r w:rsidRPr="00AE0B0E">
              <w:rPr>
                <w:b/>
                <w:bCs/>
                <w:lang w:val="fr-CA" w:eastAsia="ru-RU"/>
              </w:rPr>
              <w:t>pe</w:t>
            </w:r>
            <w:proofErr w:type="spellEnd"/>
            <w:r w:rsidRPr="00AE0B0E">
              <w:rPr>
                <w:b/>
                <w:bCs/>
                <w:lang w:val="fr-CA" w:eastAsia="ru-RU"/>
              </w:rPr>
              <w:t xml:space="preserve"> </w:t>
            </w:r>
            <w:proofErr w:type="spellStart"/>
            <w:r w:rsidRPr="00AE0B0E">
              <w:rPr>
                <w:b/>
                <w:bCs/>
                <w:lang w:val="fr-CA" w:eastAsia="ru-RU"/>
              </w:rPr>
              <w:t>parcursul</w:t>
            </w:r>
            <w:proofErr w:type="spellEnd"/>
            <w:r w:rsidRPr="00AE0B0E">
              <w:rPr>
                <w:b/>
                <w:bCs/>
                <w:lang w:val="fr-CA" w:eastAsia="ru-RU"/>
              </w:rPr>
              <w:t xml:space="preserve"> </w:t>
            </w:r>
            <w:proofErr w:type="spellStart"/>
            <w:r w:rsidRPr="00AE0B0E">
              <w:rPr>
                <w:b/>
                <w:bCs/>
                <w:lang w:val="fr-CA" w:eastAsia="ru-RU"/>
              </w:rPr>
              <w:t>anului</w:t>
            </w:r>
            <w:proofErr w:type="spellEnd"/>
            <w:r w:rsidRPr="00AE0B0E">
              <w:rPr>
                <w:b/>
                <w:bCs/>
                <w:lang w:val="fr-CA" w:eastAsia="ru-RU"/>
              </w:rPr>
              <w:t xml:space="preserve"> (</w:t>
            </w:r>
            <w:proofErr w:type="spellStart"/>
            <w:r w:rsidRPr="00AE0B0E">
              <w:rPr>
                <w:b/>
                <w:bCs/>
                <w:lang w:val="fr-CA" w:eastAsia="ru-RU"/>
              </w:rPr>
              <w:t>după</w:t>
            </w:r>
            <w:proofErr w:type="spellEnd"/>
            <w:r w:rsidRPr="00AE0B0E">
              <w:rPr>
                <w:b/>
                <w:bCs/>
                <w:lang w:val="fr-CA" w:eastAsia="ru-RU"/>
              </w:rPr>
              <w:t xml:space="preserve"> </w:t>
            </w:r>
            <w:proofErr w:type="spellStart"/>
            <w:r w:rsidRPr="00AE0B0E">
              <w:rPr>
                <w:b/>
                <w:bCs/>
                <w:lang w:val="fr-CA" w:eastAsia="ru-RU"/>
              </w:rPr>
              <w:t>caz</w:t>
            </w:r>
            <w:proofErr w:type="spellEnd"/>
            <w:r w:rsidRPr="00AE0B0E">
              <w:rPr>
                <w:b/>
                <w:bCs/>
                <w:lang w:val="fr-CA" w:eastAsia="ru-RU"/>
              </w:rPr>
              <w:t>)</w:t>
            </w:r>
          </w:p>
          <w:p w:rsidR="00AE0B0E" w:rsidRPr="00AE0B0E" w:rsidRDefault="00AE0B0E" w:rsidP="00AE0B0E">
            <w:pPr>
              <w:rPr>
                <w:b/>
                <w:lang w:val="fr-CA" w:eastAsia="ru-RU"/>
              </w:rPr>
            </w:pPr>
          </w:p>
        </w:tc>
        <w:tc>
          <w:tcPr>
            <w:tcW w:w="3060" w:type="dxa"/>
          </w:tcPr>
          <w:p w:rsidR="00AE0B0E" w:rsidRPr="00AE0B0E" w:rsidRDefault="00AE0B0E" w:rsidP="00AE0B0E">
            <w:pPr>
              <w:rPr>
                <w:b/>
                <w:lang w:eastAsia="ru-RU"/>
              </w:rPr>
            </w:pPr>
            <w:proofErr w:type="spellStart"/>
            <w:r w:rsidRPr="00AE0B0E">
              <w:rPr>
                <w:b/>
                <w:bCs/>
                <w:lang w:val="ru-RU" w:eastAsia="ru-RU"/>
              </w:rPr>
              <w:t>Perioada</w:t>
            </w:r>
            <w:proofErr w:type="spellEnd"/>
            <w:r w:rsidRPr="00AE0B0E">
              <w:rPr>
                <w:b/>
                <w:bCs/>
                <w:lang w:val="ru-RU" w:eastAsia="ru-RU"/>
              </w:rPr>
              <w:t>:</w:t>
            </w:r>
          </w:p>
        </w:tc>
        <w:tc>
          <w:tcPr>
            <w:tcW w:w="2336" w:type="dxa"/>
          </w:tcPr>
          <w:p w:rsidR="00AE0B0E" w:rsidRPr="00AE0B0E" w:rsidRDefault="00AE0B0E" w:rsidP="00AE0B0E">
            <w:pPr>
              <w:rPr>
                <w:b/>
                <w:lang w:eastAsia="ru-RU"/>
              </w:rPr>
            </w:pPr>
            <w:proofErr w:type="spellStart"/>
            <w:r w:rsidRPr="00AE0B0E">
              <w:rPr>
                <w:b/>
                <w:bCs/>
                <w:lang w:val="ru-RU" w:eastAsia="ru-RU"/>
              </w:rPr>
              <w:t>Punctaj</w:t>
            </w:r>
            <w:proofErr w:type="spellEnd"/>
            <w:r w:rsidRPr="00AE0B0E">
              <w:rPr>
                <w:b/>
                <w:bCs/>
                <w:lang w:val="ru-RU" w:eastAsia="ru-RU"/>
              </w:rPr>
              <w:t>:</w:t>
            </w:r>
          </w:p>
        </w:tc>
        <w:tc>
          <w:tcPr>
            <w:tcW w:w="1264" w:type="dxa"/>
          </w:tcPr>
          <w:p w:rsidR="00AE0B0E" w:rsidRPr="00AE0B0E" w:rsidRDefault="00AE0B0E" w:rsidP="00AE0B0E">
            <w:pPr>
              <w:rPr>
                <w:b/>
                <w:lang w:eastAsia="ru-RU"/>
              </w:rPr>
            </w:pPr>
            <w:proofErr w:type="spellStart"/>
            <w:r w:rsidRPr="00AE0B0E">
              <w:rPr>
                <w:b/>
                <w:bCs/>
                <w:lang w:val="ru-RU" w:eastAsia="ru-RU"/>
              </w:rPr>
              <w:t>Calificativ</w:t>
            </w:r>
            <w:proofErr w:type="spellEnd"/>
            <w:r w:rsidRPr="00AE0B0E">
              <w:rPr>
                <w:b/>
                <w:bCs/>
                <w:lang w:val="ru-RU" w:eastAsia="ru-RU"/>
              </w:rPr>
              <w:t>:</w:t>
            </w:r>
          </w:p>
        </w:tc>
      </w:tr>
    </w:tbl>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2. Evaluarea îndeplinirii obiectivelor individuale de activitate </w:t>
      </w: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4064"/>
        <w:gridCol w:w="1050"/>
        <w:gridCol w:w="2494"/>
        <w:gridCol w:w="1620"/>
      </w:tblGrid>
      <w:tr w:rsidR="00AE0B0E" w:rsidRPr="00AE0B0E" w:rsidTr="00A319EF">
        <w:trPr>
          <w:trHeight w:val="432"/>
        </w:trPr>
        <w:tc>
          <w:tcPr>
            <w:tcW w:w="600" w:type="dxa"/>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Nr.</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crt.</w:t>
            </w:r>
          </w:p>
        </w:tc>
        <w:tc>
          <w:tcPr>
            <w:tcW w:w="4064" w:type="dxa"/>
            <w:tcBorders>
              <w:lef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Obiective individuale de activitate</w:t>
            </w:r>
          </w:p>
        </w:tc>
        <w:tc>
          <w:tcPr>
            <w:tcW w:w="1050" w:type="dxa"/>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Punctaj stabilit</w:t>
            </w:r>
          </w:p>
        </w:tc>
        <w:tc>
          <w:tcPr>
            <w:tcW w:w="4114" w:type="dxa"/>
            <w:gridSpan w:val="2"/>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Comentarii</w:t>
            </w: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2.</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00"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5.</w:t>
            </w:r>
          </w:p>
        </w:tc>
        <w:tc>
          <w:tcPr>
            <w:tcW w:w="4064"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050"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4114"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wBefore w:w="4664" w:type="dxa"/>
          <w:trHeight w:val="109"/>
        </w:trPr>
        <w:tc>
          <w:tcPr>
            <w:tcW w:w="3544" w:type="dxa"/>
            <w:gridSpan w:val="2"/>
            <w:shd w:val="clear" w:color="auto" w:fill="E6E6E6"/>
          </w:tcPr>
          <w:p w:rsidR="00AE0B0E" w:rsidRPr="00AE0B0E" w:rsidRDefault="00AE0B0E" w:rsidP="00AE0B0E">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Media aritmetică:</w:t>
            </w:r>
          </w:p>
        </w:tc>
        <w:tc>
          <w:tcPr>
            <w:tcW w:w="1620" w:type="dxa"/>
            <w:shd w:val="clear" w:color="auto" w:fill="auto"/>
          </w:tcPr>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 Aprecierea nivelului de manifestare a criteriilor de evaluare</w:t>
      </w: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799"/>
        <w:gridCol w:w="1536"/>
        <w:gridCol w:w="2241"/>
        <w:gridCol w:w="1694"/>
      </w:tblGrid>
      <w:tr w:rsidR="00AE0B0E" w:rsidRPr="00AE0B0E" w:rsidTr="00A319EF">
        <w:trPr>
          <w:trHeight w:val="432"/>
        </w:trPr>
        <w:tc>
          <w:tcPr>
            <w:tcW w:w="648" w:type="dxa"/>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Nr.</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crt.</w:t>
            </w:r>
          </w:p>
        </w:tc>
        <w:tc>
          <w:tcPr>
            <w:tcW w:w="3799" w:type="dxa"/>
            <w:tcBorders>
              <w:lef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Criterii de evaluare</w:t>
            </w:r>
          </w:p>
        </w:tc>
        <w:tc>
          <w:tcPr>
            <w:tcW w:w="1536" w:type="dxa"/>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Punctaj stabilit</w:t>
            </w:r>
          </w:p>
        </w:tc>
        <w:tc>
          <w:tcPr>
            <w:tcW w:w="3935" w:type="dxa"/>
            <w:gridSpan w:val="2"/>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Comentarii</w:t>
            </w: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1.</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o-RO"/>
              </w:rPr>
              <w:t>Competenţă</w:t>
            </w:r>
            <w:proofErr w:type="spellEnd"/>
            <w:r w:rsidRPr="00AE0B0E">
              <w:rPr>
                <w:rFonts w:ascii="Times New Roman" w:eastAsia="Times New Roman" w:hAnsi="Times New Roman" w:cs="Times New Roman"/>
                <w:b/>
                <w:sz w:val="20"/>
                <w:szCs w:val="20"/>
                <w:lang w:eastAsia="ro-RO"/>
              </w:rPr>
              <w:t xml:space="preserve"> profesională</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2.</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o-RO"/>
              </w:rPr>
              <w:t xml:space="preserve">Spirit de </w:t>
            </w:r>
            <w:proofErr w:type="spellStart"/>
            <w:r w:rsidRPr="00AE0B0E">
              <w:rPr>
                <w:rFonts w:ascii="Times New Roman" w:eastAsia="Times New Roman" w:hAnsi="Times New Roman" w:cs="Times New Roman"/>
                <w:b/>
                <w:sz w:val="20"/>
                <w:szCs w:val="20"/>
                <w:lang w:eastAsia="ro-RO"/>
              </w:rPr>
              <w:t>iniţiativă</w:t>
            </w:r>
            <w:proofErr w:type="spellEnd"/>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3.</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roofErr w:type="spellStart"/>
            <w:r w:rsidRPr="00AE0B0E">
              <w:rPr>
                <w:rFonts w:ascii="Times New Roman" w:eastAsia="Times New Roman" w:hAnsi="Times New Roman" w:cs="Times New Roman"/>
                <w:b/>
                <w:sz w:val="20"/>
                <w:szCs w:val="20"/>
                <w:lang w:eastAsia="ro-RO"/>
              </w:rPr>
              <w:t>Eficienţă</w:t>
            </w:r>
            <w:proofErr w:type="spellEnd"/>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o-RO"/>
              </w:rPr>
              <w:t>Calitatea și operativitatea activităților desfășurate</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5.</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o-RO"/>
              </w:rPr>
              <w:t>Lucru în echipă</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6.</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Comunicare</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7.</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Rezistența la stres</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648"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8.</w:t>
            </w:r>
          </w:p>
        </w:tc>
        <w:tc>
          <w:tcPr>
            <w:tcW w:w="3799"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o-RO"/>
              </w:rPr>
              <w:t>Disciplină</w:t>
            </w:r>
          </w:p>
        </w:tc>
        <w:tc>
          <w:tcPr>
            <w:tcW w:w="1536" w:type="dxa"/>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3935" w:type="dxa"/>
            <w:gridSpan w:val="2"/>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wBefore w:w="4447" w:type="dxa"/>
          <w:trHeight w:val="109"/>
        </w:trPr>
        <w:tc>
          <w:tcPr>
            <w:tcW w:w="3777" w:type="dxa"/>
            <w:gridSpan w:val="2"/>
            <w:shd w:val="clear" w:color="auto" w:fill="E6E6E6"/>
          </w:tcPr>
          <w:p w:rsidR="00AE0B0E" w:rsidRPr="00AE0B0E" w:rsidRDefault="00AE0B0E" w:rsidP="00AE0B0E">
            <w:pPr>
              <w:widowControl w:val="0"/>
              <w:autoSpaceDE w:val="0"/>
              <w:autoSpaceDN w:val="0"/>
              <w:adjustRightInd w:val="0"/>
              <w:spacing w:before="60" w:after="60" w:line="240" w:lineRule="auto"/>
              <w:jc w:val="right"/>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Media aritmetică:</w:t>
            </w:r>
          </w:p>
        </w:tc>
        <w:tc>
          <w:tcPr>
            <w:tcW w:w="1694" w:type="dxa"/>
            <w:shd w:val="clear" w:color="auto" w:fill="auto"/>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1"/>
        <w:gridCol w:w="1467"/>
      </w:tblGrid>
      <w:tr w:rsidR="00AE0B0E" w:rsidRPr="00AE0B0E" w:rsidTr="00A319EF">
        <w:trPr>
          <w:trHeight w:val="357"/>
        </w:trPr>
        <w:tc>
          <w:tcPr>
            <w:tcW w:w="8361" w:type="dxa"/>
            <w:tcBorders>
              <w:right w:val="single" w:sz="4" w:space="0" w:color="auto"/>
            </w:tcBorders>
          </w:tcPr>
          <w:p w:rsidR="00AE0B0E" w:rsidRPr="00AE0B0E" w:rsidRDefault="00AE0B0E" w:rsidP="00AE0B0E">
            <w:pPr>
              <w:widowControl w:val="0"/>
              <w:autoSpaceDE w:val="0"/>
              <w:autoSpaceDN w:val="0"/>
              <w:adjustRightInd w:val="0"/>
              <w:spacing w:before="60" w:after="6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b/>
                <w:sz w:val="20"/>
                <w:szCs w:val="20"/>
                <w:lang w:eastAsia="ru-RU"/>
              </w:rPr>
              <w:t xml:space="preserve">Punctaj final calculat din suma mediei aritmetice </w:t>
            </w:r>
            <w:proofErr w:type="spellStart"/>
            <w:r w:rsidRPr="00AE0B0E">
              <w:rPr>
                <w:rFonts w:ascii="Times New Roman" w:eastAsia="Times New Roman" w:hAnsi="Times New Roman" w:cs="Times New Roman"/>
                <w:b/>
                <w:sz w:val="20"/>
                <w:szCs w:val="20"/>
                <w:lang w:eastAsia="ru-RU"/>
              </w:rPr>
              <w:t>obţinută</w:t>
            </w:r>
            <w:proofErr w:type="spellEnd"/>
            <w:r w:rsidRPr="00AE0B0E">
              <w:rPr>
                <w:rFonts w:ascii="Times New Roman" w:eastAsia="Times New Roman" w:hAnsi="Times New Roman" w:cs="Times New Roman"/>
                <w:b/>
                <w:sz w:val="20"/>
                <w:szCs w:val="20"/>
                <w:lang w:eastAsia="ru-RU"/>
              </w:rPr>
              <w:t xml:space="preserve"> la evaluarea îndeplinirii obiectivelor (pct.2 din prezenta anexă) </w:t>
            </w:r>
            <w:proofErr w:type="spellStart"/>
            <w:r w:rsidRPr="00AE0B0E">
              <w:rPr>
                <w:rFonts w:ascii="Times New Roman" w:eastAsia="Times New Roman" w:hAnsi="Times New Roman" w:cs="Times New Roman"/>
                <w:b/>
                <w:sz w:val="20"/>
                <w:szCs w:val="20"/>
                <w:lang w:eastAsia="ru-RU"/>
              </w:rPr>
              <w:t>şi</w:t>
            </w:r>
            <w:proofErr w:type="spellEnd"/>
            <w:r w:rsidRPr="00AE0B0E">
              <w:rPr>
                <w:rFonts w:ascii="Times New Roman" w:eastAsia="Times New Roman" w:hAnsi="Times New Roman" w:cs="Times New Roman"/>
                <w:b/>
                <w:sz w:val="20"/>
                <w:szCs w:val="20"/>
                <w:lang w:eastAsia="ru-RU"/>
              </w:rPr>
              <w:t xml:space="preserve"> mediei aritmetice </w:t>
            </w:r>
            <w:proofErr w:type="spellStart"/>
            <w:r w:rsidRPr="00AE0B0E">
              <w:rPr>
                <w:rFonts w:ascii="Times New Roman" w:eastAsia="Times New Roman" w:hAnsi="Times New Roman" w:cs="Times New Roman"/>
                <w:b/>
                <w:sz w:val="20"/>
                <w:szCs w:val="20"/>
                <w:lang w:eastAsia="ru-RU"/>
              </w:rPr>
              <w:t>obţinută</w:t>
            </w:r>
            <w:proofErr w:type="spellEnd"/>
            <w:r w:rsidRPr="00AE0B0E">
              <w:rPr>
                <w:rFonts w:ascii="Times New Roman" w:eastAsia="Times New Roman" w:hAnsi="Times New Roman" w:cs="Times New Roman"/>
                <w:b/>
                <w:sz w:val="20"/>
                <w:szCs w:val="20"/>
                <w:lang w:eastAsia="ru-RU"/>
              </w:rPr>
              <w:t xml:space="preserve"> la aprecierea nivelului de manifestare a celor 8 criterii de evaluare (pct.3 din prezenta anexă), </w:t>
            </w:r>
            <w:proofErr w:type="spellStart"/>
            <w:r w:rsidRPr="00AE0B0E">
              <w:rPr>
                <w:rFonts w:ascii="Times New Roman" w:eastAsia="Times New Roman" w:hAnsi="Times New Roman" w:cs="Times New Roman"/>
                <w:b/>
                <w:sz w:val="20"/>
                <w:szCs w:val="20"/>
                <w:lang w:eastAsia="ru-RU"/>
              </w:rPr>
              <w:t>împărţit</w:t>
            </w:r>
            <w:proofErr w:type="spellEnd"/>
            <w:r w:rsidRPr="00AE0B0E">
              <w:rPr>
                <w:rFonts w:ascii="Times New Roman" w:eastAsia="Times New Roman" w:hAnsi="Times New Roman" w:cs="Times New Roman"/>
                <w:b/>
                <w:sz w:val="20"/>
                <w:szCs w:val="20"/>
                <w:lang w:eastAsia="ru-RU"/>
              </w:rPr>
              <w:t xml:space="preserve"> la doi</w:t>
            </w:r>
          </w:p>
        </w:tc>
        <w:tc>
          <w:tcPr>
            <w:tcW w:w="1467" w:type="dxa"/>
            <w:tcBorders>
              <w:left w:val="single" w:sz="4" w:space="0" w:color="auto"/>
              <w:right w:val="single" w:sz="4" w:space="0" w:color="auto"/>
            </w:tcBorders>
          </w:tcPr>
          <w:p w:rsidR="00AE0B0E" w:rsidRPr="00AE0B0E" w:rsidRDefault="00AE0B0E" w:rsidP="00AE0B0E">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4.  Calificativul de evaluare</w:t>
      </w:r>
    </w:p>
    <w:tbl>
      <w:tblPr>
        <w:tblW w:w="3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tblGrid>
      <w:tr w:rsidR="00AE0B0E" w:rsidRPr="00AE0B0E" w:rsidDel="003A7415" w:rsidTr="00A319EF">
        <w:trPr>
          <w:trHeight w:val="357"/>
        </w:trPr>
        <w:tc>
          <w:tcPr>
            <w:tcW w:w="3348" w:type="dxa"/>
            <w:tcBorders>
              <w:right w:val="single" w:sz="4" w:space="0" w:color="auto"/>
            </w:tcBorders>
          </w:tcPr>
          <w:p w:rsidR="00AE0B0E" w:rsidRPr="00AE0B0E" w:rsidDel="003A7415" w:rsidRDefault="00AE0B0E" w:rsidP="00AE0B0E">
            <w:pPr>
              <w:widowControl w:val="0"/>
              <w:autoSpaceDE w:val="0"/>
              <w:autoSpaceDN w:val="0"/>
              <w:adjustRightInd w:val="0"/>
              <w:spacing w:after="0" w:line="240" w:lineRule="auto"/>
              <w:ind w:left="357"/>
              <w:jc w:val="center"/>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ind w:left="360" w:hanging="360"/>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5. Comentariile evaluatorului privind rezultatele evaluării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E0B0E">
        <w:rPr>
          <w:rFonts w:ascii="Times New Roman" w:eastAsia="Times New Roman" w:hAnsi="Times New Roman" w:cs="Times New Roman"/>
          <w:b/>
          <w:sz w:val="20"/>
          <w:szCs w:val="20"/>
          <w:lang w:eastAsia="ru-RU"/>
        </w:rPr>
        <w:t xml:space="preserve">6. </w:t>
      </w:r>
      <w:proofErr w:type="spellStart"/>
      <w:r w:rsidRPr="00AE0B0E">
        <w:rPr>
          <w:rFonts w:ascii="Times New Roman" w:eastAsia="Times New Roman" w:hAnsi="Times New Roman" w:cs="Times New Roman"/>
          <w:b/>
          <w:sz w:val="20"/>
          <w:szCs w:val="20"/>
          <w:lang w:eastAsia="ru-RU"/>
        </w:rPr>
        <w:t>Necesităţi</w:t>
      </w:r>
      <w:proofErr w:type="spellEnd"/>
      <w:r w:rsidRPr="00AE0B0E">
        <w:rPr>
          <w:rFonts w:ascii="Times New Roman" w:eastAsia="Times New Roman" w:hAnsi="Times New Roman" w:cs="Times New Roman"/>
          <w:b/>
          <w:sz w:val="20"/>
          <w:szCs w:val="20"/>
          <w:lang w:eastAsia="ru-RU"/>
        </w:rPr>
        <w:t xml:space="preserve"> de dezvoltare profesională 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220"/>
        <w:gridCol w:w="3138"/>
      </w:tblGrid>
      <w:tr w:rsidR="00AE0B0E" w:rsidRPr="00AE0B0E" w:rsidTr="00A319EF">
        <w:trPr>
          <w:trHeight w:val="219"/>
        </w:trPr>
        <w:tc>
          <w:tcPr>
            <w:tcW w:w="3470" w:type="dxa"/>
            <w:shd w:val="clear" w:color="auto" w:fill="D9D9D9"/>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u-RU"/>
              </w:rPr>
              <w:t>Cunoştinţe</w:t>
            </w:r>
            <w:proofErr w:type="spellEnd"/>
          </w:p>
        </w:tc>
        <w:tc>
          <w:tcPr>
            <w:tcW w:w="3220" w:type="dxa"/>
            <w:shd w:val="clear" w:color="auto" w:fill="D9D9D9"/>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roofErr w:type="spellStart"/>
            <w:r w:rsidRPr="00AE0B0E">
              <w:rPr>
                <w:rFonts w:ascii="Times New Roman" w:eastAsia="Times New Roman" w:hAnsi="Times New Roman" w:cs="Times New Roman"/>
                <w:b/>
                <w:sz w:val="20"/>
                <w:szCs w:val="20"/>
                <w:lang w:eastAsia="ru-RU"/>
              </w:rPr>
              <w:t>Abilităţi</w:t>
            </w:r>
            <w:proofErr w:type="spellEnd"/>
            <w:r w:rsidRPr="00AE0B0E">
              <w:rPr>
                <w:rFonts w:ascii="Times New Roman" w:eastAsia="Times New Roman" w:hAnsi="Times New Roman" w:cs="Times New Roman"/>
                <w:b/>
                <w:sz w:val="20"/>
                <w:szCs w:val="20"/>
                <w:lang w:eastAsia="ru-RU"/>
              </w:rPr>
              <w:t xml:space="preserve"> profesionale</w:t>
            </w:r>
          </w:p>
        </w:tc>
        <w:tc>
          <w:tcPr>
            <w:tcW w:w="3138" w:type="dxa"/>
            <w:shd w:val="clear" w:color="auto" w:fill="D9D9D9"/>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Comportament </w:t>
            </w:r>
            <w:proofErr w:type="spellStart"/>
            <w:r w:rsidRPr="00AE0B0E">
              <w:rPr>
                <w:rFonts w:ascii="Times New Roman" w:eastAsia="Times New Roman" w:hAnsi="Times New Roman" w:cs="Times New Roman"/>
                <w:b/>
                <w:sz w:val="20"/>
                <w:szCs w:val="20"/>
                <w:lang w:eastAsia="ru-RU"/>
              </w:rPr>
              <w:t>şi</w:t>
            </w:r>
            <w:proofErr w:type="spellEnd"/>
            <w:r w:rsidRPr="00AE0B0E">
              <w:rPr>
                <w:rFonts w:ascii="Times New Roman" w:eastAsia="Times New Roman" w:hAnsi="Times New Roman" w:cs="Times New Roman"/>
                <w:b/>
                <w:sz w:val="20"/>
                <w:szCs w:val="20"/>
                <w:lang w:eastAsia="ru-RU"/>
              </w:rPr>
              <w:t xml:space="preserve"> atitudini</w:t>
            </w:r>
          </w:p>
        </w:tc>
      </w:tr>
      <w:tr w:rsidR="00AE0B0E" w:rsidRPr="00AE0B0E" w:rsidTr="00A319EF">
        <w:trPr>
          <w:trHeight w:val="703"/>
        </w:trPr>
        <w:tc>
          <w:tcPr>
            <w:tcW w:w="347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3220" w:type="dxa"/>
          </w:tcPr>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3138" w:type="dxa"/>
          </w:tcPr>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7. Comentariile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3180"/>
        <w:gridCol w:w="2440"/>
      </w:tblGrid>
      <w:tr w:rsidR="00AE0B0E" w:rsidRPr="00AE0B0E" w:rsidTr="00A319EF">
        <w:trPr>
          <w:trHeight w:val="202"/>
        </w:trPr>
        <w:tc>
          <w:tcPr>
            <w:tcW w:w="4208"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Evaluatorul (nume, </w:t>
            </w:r>
            <w:proofErr w:type="spellStart"/>
            <w:r w:rsidRPr="00AE0B0E">
              <w:rPr>
                <w:rFonts w:ascii="Times New Roman" w:eastAsia="Times New Roman" w:hAnsi="Times New Roman" w:cs="Times New Roman"/>
                <w:b/>
                <w:sz w:val="20"/>
                <w:szCs w:val="20"/>
                <w:lang w:eastAsia="ru-RU"/>
              </w:rPr>
              <w:t>funcţia</w:t>
            </w:r>
            <w:proofErr w:type="spellEnd"/>
            <w:r w:rsidRPr="00AE0B0E">
              <w:rPr>
                <w:rFonts w:ascii="Times New Roman" w:eastAsia="Times New Roman" w:hAnsi="Times New Roman" w:cs="Times New Roman"/>
                <w:b/>
                <w:sz w:val="20"/>
                <w:szCs w:val="20"/>
                <w:lang w:eastAsia="ru-RU"/>
              </w:rPr>
              <w:t>, semnătura)</w:t>
            </w:r>
          </w:p>
        </w:tc>
        <w:tc>
          <w:tcPr>
            <w:tcW w:w="318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4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Data:</w:t>
            </w:r>
          </w:p>
        </w:tc>
      </w:tr>
      <w:tr w:rsidR="00AE0B0E" w:rsidRPr="00AE0B0E" w:rsidTr="00A319EF">
        <w:tc>
          <w:tcPr>
            <w:tcW w:w="4208"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Semnătura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 </w:t>
            </w:r>
          </w:p>
        </w:tc>
        <w:tc>
          <w:tcPr>
            <w:tcW w:w="318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4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 xml:space="preserve">Data: </w:t>
            </w: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8. Comentariile contrasemnatarului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E0B0E" w:rsidRPr="00AE0B0E" w:rsidTr="00A319EF">
        <w:tc>
          <w:tcPr>
            <w:tcW w:w="9828"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2060"/>
        <w:gridCol w:w="3544"/>
      </w:tblGrid>
      <w:tr w:rsidR="00AE0B0E" w:rsidRPr="00AE0B0E" w:rsidTr="00A319EF">
        <w:trPr>
          <w:trHeight w:val="262"/>
        </w:trPr>
        <w:tc>
          <w:tcPr>
            <w:tcW w:w="4224"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Data completării </w:t>
            </w:r>
          </w:p>
        </w:tc>
        <w:tc>
          <w:tcPr>
            <w:tcW w:w="5604" w:type="dxa"/>
            <w:gridSpan w:val="2"/>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E0B0E" w:rsidRPr="00AE0B0E" w:rsidTr="00A319EF">
        <w:trPr>
          <w:trHeight w:val="262"/>
        </w:trPr>
        <w:tc>
          <w:tcPr>
            <w:tcW w:w="4224"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Decizia contrasemnatarului</w:t>
            </w:r>
          </w:p>
        </w:tc>
        <w:tc>
          <w:tcPr>
            <w:tcW w:w="2060"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Acceptat ___</w:t>
            </w:r>
          </w:p>
        </w:tc>
        <w:tc>
          <w:tcPr>
            <w:tcW w:w="3544"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20"/>
                <w:szCs w:val="20"/>
                <w:lang w:eastAsia="ru-RU"/>
              </w:rPr>
              <w:t>Repetarea procedurii de evaluare ___</w:t>
            </w:r>
          </w:p>
        </w:tc>
      </w:tr>
      <w:tr w:rsidR="00AE0B0E" w:rsidRPr="00AE0B0E" w:rsidTr="00A319EF">
        <w:tc>
          <w:tcPr>
            <w:tcW w:w="4224"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Contrasemnatarul (nume, </w:t>
            </w:r>
            <w:proofErr w:type="spellStart"/>
            <w:r w:rsidRPr="00AE0B0E">
              <w:rPr>
                <w:rFonts w:ascii="Times New Roman" w:eastAsia="Times New Roman" w:hAnsi="Times New Roman" w:cs="Times New Roman"/>
                <w:b/>
                <w:sz w:val="20"/>
                <w:szCs w:val="20"/>
                <w:lang w:eastAsia="ru-RU"/>
              </w:rPr>
              <w:t>funcţia</w:t>
            </w:r>
            <w:proofErr w:type="spellEnd"/>
            <w:r w:rsidRPr="00AE0B0E">
              <w:rPr>
                <w:rFonts w:ascii="Times New Roman" w:eastAsia="Times New Roman" w:hAnsi="Times New Roman" w:cs="Times New Roman"/>
                <w:b/>
                <w:sz w:val="20"/>
                <w:szCs w:val="20"/>
                <w:lang w:eastAsia="ru-RU"/>
              </w:rPr>
              <w:t>, semnătura)</w:t>
            </w:r>
          </w:p>
        </w:tc>
        <w:tc>
          <w:tcPr>
            <w:tcW w:w="5604" w:type="dxa"/>
            <w:gridSpan w:val="2"/>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highlight w:val="yellow"/>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Luare la </w:t>
      </w:r>
      <w:proofErr w:type="spellStart"/>
      <w:r w:rsidRPr="00AE0B0E">
        <w:rPr>
          <w:rFonts w:ascii="Times New Roman" w:eastAsia="Times New Roman" w:hAnsi="Times New Roman" w:cs="Times New Roman"/>
          <w:b/>
          <w:sz w:val="20"/>
          <w:szCs w:val="20"/>
          <w:lang w:eastAsia="ru-RU"/>
        </w:rPr>
        <w:t>cunoştinţă</w:t>
      </w:r>
      <w:proofErr w:type="spellEnd"/>
      <w:r w:rsidRPr="00AE0B0E">
        <w:rPr>
          <w:rFonts w:ascii="Times New Roman" w:eastAsia="Times New Roman" w:hAnsi="Times New Roman" w:cs="Times New Roman"/>
          <w:b/>
          <w:sz w:val="20"/>
          <w:szCs w:val="20"/>
          <w:lang w:eastAsia="ru-RU"/>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5746"/>
      </w:tblGrid>
      <w:tr w:rsidR="00AE0B0E" w:rsidRPr="00AE0B0E" w:rsidTr="00A319EF">
        <w:tc>
          <w:tcPr>
            <w:tcW w:w="4082"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Data luării la </w:t>
            </w:r>
            <w:proofErr w:type="spellStart"/>
            <w:r w:rsidRPr="00AE0B0E">
              <w:rPr>
                <w:rFonts w:ascii="Times New Roman" w:eastAsia="Times New Roman" w:hAnsi="Times New Roman" w:cs="Times New Roman"/>
                <w:b/>
                <w:sz w:val="20"/>
                <w:szCs w:val="20"/>
                <w:lang w:eastAsia="ru-RU"/>
              </w:rPr>
              <w:t>cunoştinţă</w:t>
            </w:r>
            <w:proofErr w:type="spellEnd"/>
            <w:r w:rsidRPr="00AE0B0E">
              <w:rPr>
                <w:rFonts w:ascii="Times New Roman" w:eastAsia="Times New Roman" w:hAnsi="Times New Roman" w:cs="Times New Roman"/>
                <w:b/>
                <w:sz w:val="20"/>
                <w:szCs w:val="20"/>
                <w:lang w:eastAsia="ru-RU"/>
              </w:rPr>
              <w:t xml:space="preserve"> </w:t>
            </w:r>
          </w:p>
        </w:tc>
        <w:tc>
          <w:tcPr>
            <w:tcW w:w="5746"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AE0B0E" w:rsidRPr="00AE0B0E" w:rsidTr="00A319EF">
        <w:tc>
          <w:tcPr>
            <w:tcW w:w="4082" w:type="dxa"/>
            <w:shd w:val="clear" w:color="auto" w:fill="E6E6E6"/>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Semnătura </w:t>
            </w:r>
            <w:proofErr w:type="spellStart"/>
            <w:r w:rsidRPr="00AE0B0E">
              <w:rPr>
                <w:rFonts w:ascii="Times New Roman" w:eastAsia="Times New Roman" w:hAnsi="Times New Roman" w:cs="Times New Roman"/>
                <w:b/>
                <w:sz w:val="20"/>
                <w:szCs w:val="20"/>
                <w:lang w:eastAsia="ru-RU"/>
              </w:rPr>
              <w:t>funcţionarului</w:t>
            </w:r>
            <w:proofErr w:type="spellEnd"/>
            <w:r w:rsidRPr="00AE0B0E">
              <w:rPr>
                <w:rFonts w:ascii="Times New Roman" w:eastAsia="Times New Roman" w:hAnsi="Times New Roman" w:cs="Times New Roman"/>
                <w:b/>
                <w:sz w:val="20"/>
                <w:szCs w:val="20"/>
                <w:lang w:eastAsia="ru-RU"/>
              </w:rPr>
              <w:t xml:space="preserve"> public cu statut special evaluat </w:t>
            </w:r>
          </w:p>
        </w:tc>
        <w:tc>
          <w:tcPr>
            <w:tcW w:w="5746" w:type="dxa"/>
          </w:tcPr>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p>
    <w:p w:rsidR="00AE0B0E" w:rsidRPr="00AE0B0E" w:rsidRDefault="00AE0B0E" w:rsidP="00AE0B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0B0E">
        <w:rPr>
          <w:rFonts w:ascii="Times New Roman" w:eastAsia="Times New Roman" w:hAnsi="Times New Roman" w:cs="Times New Roman"/>
          <w:sz w:val="16"/>
          <w:szCs w:val="16"/>
          <w:vertAlign w:val="superscript"/>
          <w:lang w:eastAsia="ru-RU"/>
        </w:rPr>
        <w:t>1)</w:t>
      </w:r>
      <w:r w:rsidRPr="00AE0B0E">
        <w:rPr>
          <w:rFonts w:ascii="Times New Roman" w:eastAsia="Times New Roman" w:hAnsi="Times New Roman" w:cs="Times New Roman"/>
          <w:sz w:val="16"/>
          <w:szCs w:val="16"/>
          <w:lang w:eastAsia="ru-RU"/>
        </w:rPr>
        <w:t xml:space="preserve"> Evaluatorul decide asupra punctajului stabilit, </w:t>
      </w:r>
      <w:proofErr w:type="spellStart"/>
      <w:r w:rsidRPr="00AE0B0E">
        <w:rPr>
          <w:rFonts w:ascii="Times New Roman" w:eastAsia="Times New Roman" w:hAnsi="Times New Roman" w:cs="Times New Roman"/>
          <w:sz w:val="16"/>
          <w:szCs w:val="16"/>
          <w:lang w:eastAsia="ru-RU"/>
        </w:rPr>
        <w:t>ţinînd</w:t>
      </w:r>
      <w:proofErr w:type="spellEnd"/>
      <w:r w:rsidRPr="00AE0B0E">
        <w:rPr>
          <w:rFonts w:ascii="Times New Roman" w:eastAsia="Times New Roman" w:hAnsi="Times New Roman" w:cs="Times New Roman"/>
          <w:sz w:val="16"/>
          <w:szCs w:val="16"/>
          <w:lang w:eastAsia="ru-RU"/>
        </w:rPr>
        <w:t xml:space="preserve"> seama de nivelul de îndeplinire a obiectivelor individuale de activitate, de efortul depus de </w:t>
      </w:r>
      <w:proofErr w:type="spellStart"/>
      <w:r w:rsidRPr="00AE0B0E">
        <w:rPr>
          <w:rFonts w:ascii="Times New Roman" w:eastAsia="Times New Roman" w:hAnsi="Times New Roman" w:cs="Times New Roman"/>
          <w:sz w:val="16"/>
          <w:szCs w:val="16"/>
          <w:lang w:eastAsia="ru-RU"/>
        </w:rPr>
        <w:t>funcţionarul</w:t>
      </w:r>
      <w:proofErr w:type="spellEnd"/>
      <w:r w:rsidRPr="00AE0B0E">
        <w:rPr>
          <w:rFonts w:ascii="Times New Roman" w:eastAsia="Times New Roman" w:hAnsi="Times New Roman" w:cs="Times New Roman"/>
          <w:sz w:val="16"/>
          <w:szCs w:val="16"/>
          <w:lang w:eastAsia="ru-RU"/>
        </w:rPr>
        <w:t xml:space="preserve"> public cu statut special evaluat, de factorii obiectivi </w:t>
      </w:r>
      <w:proofErr w:type="spellStart"/>
      <w:r w:rsidRPr="00AE0B0E">
        <w:rPr>
          <w:rFonts w:ascii="Times New Roman" w:eastAsia="Times New Roman" w:hAnsi="Times New Roman" w:cs="Times New Roman"/>
          <w:sz w:val="16"/>
          <w:szCs w:val="16"/>
          <w:lang w:eastAsia="ru-RU"/>
        </w:rPr>
        <w:t>şi</w:t>
      </w:r>
      <w:proofErr w:type="spellEnd"/>
      <w:r w:rsidRPr="00AE0B0E">
        <w:rPr>
          <w:rFonts w:ascii="Times New Roman" w:eastAsia="Times New Roman" w:hAnsi="Times New Roman" w:cs="Times New Roman"/>
          <w:sz w:val="16"/>
          <w:szCs w:val="16"/>
          <w:lang w:eastAsia="ru-RU"/>
        </w:rPr>
        <w:t xml:space="preserve"> subiectivi care au </w:t>
      </w:r>
      <w:proofErr w:type="spellStart"/>
      <w:r w:rsidRPr="00AE0B0E">
        <w:rPr>
          <w:rFonts w:ascii="Times New Roman" w:eastAsia="Times New Roman" w:hAnsi="Times New Roman" w:cs="Times New Roman"/>
          <w:sz w:val="16"/>
          <w:szCs w:val="16"/>
          <w:lang w:eastAsia="ru-RU"/>
        </w:rPr>
        <w:t>influenţat</w:t>
      </w:r>
      <w:proofErr w:type="spellEnd"/>
      <w:r w:rsidRPr="00AE0B0E">
        <w:rPr>
          <w:rFonts w:ascii="Times New Roman" w:eastAsia="Times New Roman" w:hAnsi="Times New Roman" w:cs="Times New Roman"/>
          <w:sz w:val="16"/>
          <w:szCs w:val="16"/>
          <w:lang w:eastAsia="ru-RU"/>
        </w:rPr>
        <w:t xml:space="preserve"> realizarea acestora, </w:t>
      </w:r>
      <w:proofErr w:type="spellStart"/>
      <w:r w:rsidRPr="00AE0B0E">
        <w:rPr>
          <w:rFonts w:ascii="Times New Roman" w:eastAsia="Times New Roman" w:hAnsi="Times New Roman" w:cs="Times New Roman"/>
          <w:sz w:val="16"/>
          <w:szCs w:val="16"/>
          <w:lang w:eastAsia="ru-RU"/>
        </w:rPr>
        <w:t>descrişi</w:t>
      </w:r>
      <w:proofErr w:type="spellEnd"/>
      <w:r w:rsidRPr="00AE0B0E">
        <w:rPr>
          <w:rFonts w:ascii="Times New Roman" w:eastAsia="Times New Roman" w:hAnsi="Times New Roman" w:cs="Times New Roman"/>
          <w:sz w:val="16"/>
          <w:szCs w:val="16"/>
          <w:lang w:eastAsia="ru-RU"/>
        </w:rPr>
        <w:t xml:space="preserve"> în </w:t>
      </w:r>
      <w:proofErr w:type="spellStart"/>
      <w:r w:rsidRPr="00AE0B0E">
        <w:rPr>
          <w:rFonts w:ascii="Times New Roman" w:eastAsia="Times New Roman" w:hAnsi="Times New Roman" w:cs="Times New Roman"/>
          <w:sz w:val="16"/>
          <w:szCs w:val="16"/>
          <w:lang w:eastAsia="ru-RU"/>
        </w:rPr>
        <w:t>secţiunea</w:t>
      </w:r>
      <w:proofErr w:type="spellEnd"/>
      <w:r w:rsidRPr="00AE0B0E">
        <w:rPr>
          <w:rFonts w:ascii="Times New Roman" w:eastAsia="Times New Roman" w:hAnsi="Times New Roman" w:cs="Times New Roman"/>
          <w:sz w:val="16"/>
          <w:szCs w:val="16"/>
          <w:lang w:eastAsia="ru-RU"/>
        </w:rPr>
        <w:t xml:space="preserve"> „Comentarii”.</w:t>
      </w:r>
    </w:p>
    <w:p w:rsidR="00AE0B0E" w:rsidRPr="00AE0B0E" w:rsidRDefault="00AE0B0E" w:rsidP="00AE0B0E">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sz w:val="20"/>
          <w:szCs w:val="20"/>
          <w:lang w:val="fr-CA" w:eastAsia="ru-RU"/>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widowControl w:val="0"/>
        <w:autoSpaceDE w:val="0"/>
        <w:autoSpaceDN w:val="0"/>
        <w:adjustRightInd w:val="0"/>
        <w:spacing w:after="0" w:line="240" w:lineRule="auto"/>
        <w:ind w:left="4678" w:right="-471"/>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Anexa nr.5</w:t>
      </w:r>
    </w:p>
    <w:p w:rsidR="00AE0B0E" w:rsidRPr="00AE0B0E" w:rsidRDefault="00AE0B0E" w:rsidP="00AE0B0E">
      <w:pPr>
        <w:widowControl w:val="0"/>
        <w:autoSpaceDE w:val="0"/>
        <w:autoSpaceDN w:val="0"/>
        <w:adjustRightInd w:val="0"/>
        <w:spacing w:after="0" w:line="240" w:lineRule="auto"/>
        <w:ind w:left="4678" w:right="-567"/>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la Regulamentul cu privire la evaluarea activității </w:t>
      </w:r>
    </w:p>
    <w:p w:rsidR="00AE0B0E" w:rsidRPr="00AE0B0E" w:rsidRDefault="00AE0B0E" w:rsidP="00AE0B0E">
      <w:pPr>
        <w:widowControl w:val="0"/>
        <w:autoSpaceDE w:val="0"/>
        <w:autoSpaceDN w:val="0"/>
        <w:adjustRightInd w:val="0"/>
        <w:spacing w:after="0" w:line="240" w:lineRule="auto"/>
        <w:ind w:left="4678" w:right="-471"/>
        <w:jc w:val="both"/>
        <w:rPr>
          <w:rFonts w:ascii="Times New Roman" w:eastAsia="Times New Roman" w:hAnsi="Times New Roman"/>
          <w:sz w:val="24"/>
          <w:szCs w:val="24"/>
          <w:lang w:eastAsia="ru-RU"/>
        </w:rPr>
      </w:pPr>
      <w:r w:rsidRPr="00AE0B0E">
        <w:rPr>
          <w:rFonts w:ascii="Times New Roman" w:eastAsia="Times New Roman" w:hAnsi="Times New Roman"/>
          <w:sz w:val="24"/>
          <w:szCs w:val="24"/>
          <w:lang w:eastAsia="ru-RU"/>
        </w:rPr>
        <w:t xml:space="preserve">profesionale a </w:t>
      </w:r>
      <w:proofErr w:type="spellStart"/>
      <w:r w:rsidRPr="00AE0B0E">
        <w:rPr>
          <w:rFonts w:ascii="Times New Roman" w:eastAsia="Times New Roman" w:hAnsi="Times New Roman"/>
          <w:sz w:val="24"/>
          <w:szCs w:val="24"/>
          <w:lang w:eastAsia="ru-RU"/>
        </w:rPr>
        <w:t>funcţionarului</w:t>
      </w:r>
      <w:proofErr w:type="spellEnd"/>
      <w:r w:rsidRPr="00AE0B0E">
        <w:rPr>
          <w:rFonts w:ascii="Times New Roman" w:eastAsia="Times New Roman" w:hAnsi="Times New Roman"/>
          <w:sz w:val="24"/>
          <w:szCs w:val="24"/>
          <w:lang w:eastAsia="ru-RU"/>
        </w:rPr>
        <w:t xml:space="preserve"> public cu statut special</w:t>
      </w:r>
    </w:p>
    <w:p w:rsidR="00AE0B0E" w:rsidRPr="00AE0B0E" w:rsidRDefault="00AE0B0E" w:rsidP="00AE0B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SITUAȚIA STATISTICĂ </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privind evaluarea </w:t>
      </w:r>
      <w:proofErr w:type="spellStart"/>
      <w:r w:rsidRPr="00AE0B0E">
        <w:rPr>
          <w:rFonts w:ascii="Times New Roman" w:eastAsia="Times New Roman" w:hAnsi="Times New Roman" w:cs="Times New Roman"/>
          <w:b/>
          <w:sz w:val="20"/>
          <w:szCs w:val="20"/>
          <w:lang w:eastAsia="ru-RU"/>
        </w:rPr>
        <w:t>funcţionarilor</w:t>
      </w:r>
      <w:proofErr w:type="spellEnd"/>
      <w:r w:rsidRPr="00AE0B0E">
        <w:rPr>
          <w:rFonts w:ascii="Times New Roman" w:eastAsia="Times New Roman" w:hAnsi="Times New Roman" w:cs="Times New Roman"/>
          <w:b/>
          <w:sz w:val="20"/>
          <w:szCs w:val="20"/>
          <w:lang w:eastAsia="ru-RU"/>
        </w:rPr>
        <w:t xml:space="preserve"> publici cu statut special pentru anul _________</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1180"/>
        <w:gridCol w:w="1088"/>
        <w:gridCol w:w="1225"/>
        <w:gridCol w:w="1252"/>
        <w:gridCol w:w="1255"/>
        <w:gridCol w:w="1438"/>
        <w:gridCol w:w="1329"/>
      </w:tblGrid>
      <w:tr w:rsidR="00AE0B0E" w:rsidRPr="00AE0B0E" w:rsidTr="00A319EF">
        <w:trPr>
          <w:trHeight w:val="321"/>
        </w:trPr>
        <w:tc>
          <w:tcPr>
            <w:tcW w:w="1061" w:type="dxa"/>
            <w:vMerge w:val="restart"/>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Categoria</w:t>
            </w:r>
          </w:p>
        </w:tc>
        <w:tc>
          <w:tcPr>
            <w:tcW w:w="1182" w:type="dxa"/>
            <w:vMerge w:val="restart"/>
            <w:tcBorders>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 xml:space="preserve">Total </w:t>
            </w:r>
            <w:r w:rsidRPr="00AE0B0E">
              <w:rPr>
                <w:rFonts w:ascii="Times New Roman" w:eastAsia="Times New Roman" w:hAnsi="Times New Roman" w:cs="Times New Roman"/>
                <w:b/>
                <w:sz w:val="20"/>
                <w:szCs w:val="20"/>
                <w:lang w:eastAsia="ru-RU"/>
              </w:rPr>
              <w:lastRenderedPageBreak/>
              <w:t>funcționari</w:t>
            </w:r>
          </w:p>
        </w:tc>
        <w:tc>
          <w:tcPr>
            <w:tcW w:w="6244" w:type="dxa"/>
            <w:gridSpan w:val="5"/>
            <w:tcBorders>
              <w:left w:val="single" w:sz="4" w:space="0" w:color="auto"/>
              <w:bottom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lastRenderedPageBreak/>
              <w:t>Funcționari evaluați</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341" w:type="dxa"/>
            <w:vMerge w:val="restart"/>
            <w:tcBorders>
              <w:left w:val="single" w:sz="4" w:space="0" w:color="auto"/>
            </w:tcBorders>
            <w:shd w:val="clear" w:color="auto" w:fill="D9D9D9"/>
            <w:vAlign w:val="center"/>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lastRenderedPageBreak/>
              <w:t>Funcționari</w:t>
            </w: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neevaluați</w:t>
            </w: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AE0B0E" w:rsidRPr="00AE0B0E" w:rsidTr="00A319EF">
        <w:trPr>
          <w:trHeight w:val="555"/>
        </w:trPr>
        <w:tc>
          <w:tcPr>
            <w:tcW w:w="1061" w:type="dxa"/>
            <w:vMerge/>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82" w:type="dxa"/>
            <w:vMerge/>
            <w:tcBorders>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9" w:type="dxa"/>
            <w:vMerge w:val="restart"/>
            <w:tcBorders>
              <w:top w:val="single" w:sz="4" w:space="0" w:color="auto"/>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Total</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510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Calificativele</w:t>
            </w:r>
          </w:p>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341" w:type="dxa"/>
            <w:vMerge/>
            <w:tcBorders>
              <w:left w:val="single" w:sz="4" w:space="0" w:color="auto"/>
            </w:tcBorders>
            <w:shd w:val="clear" w:color="auto" w:fill="D9D9D9"/>
            <w:vAlign w:val="center"/>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tc>
      </w:tr>
      <w:tr w:rsidR="00AE0B0E" w:rsidRPr="00AE0B0E" w:rsidTr="00A319EF">
        <w:trPr>
          <w:trHeight w:val="848"/>
        </w:trPr>
        <w:tc>
          <w:tcPr>
            <w:tcW w:w="1061" w:type="dxa"/>
            <w:vMerge/>
            <w:tcBorders>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82" w:type="dxa"/>
            <w:vMerge/>
            <w:tcBorders>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9" w:type="dxa"/>
            <w:vMerge/>
            <w:tcBorders>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279" w:type="dxa"/>
            <w:tcBorders>
              <w:top w:val="single" w:sz="4" w:space="0" w:color="auto"/>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Foarte bine</w:t>
            </w:r>
          </w:p>
        </w:tc>
        <w:tc>
          <w:tcPr>
            <w:tcW w:w="1332" w:type="dxa"/>
            <w:tcBorders>
              <w:top w:val="single" w:sz="4" w:space="0" w:color="auto"/>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Bine</w:t>
            </w:r>
          </w:p>
        </w:tc>
        <w:tc>
          <w:tcPr>
            <w:tcW w:w="1257" w:type="dxa"/>
            <w:tcBorders>
              <w:top w:val="single" w:sz="4" w:space="0" w:color="auto"/>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Satisfăcător</w:t>
            </w:r>
          </w:p>
        </w:tc>
        <w:tc>
          <w:tcPr>
            <w:tcW w:w="1237" w:type="dxa"/>
            <w:tcBorders>
              <w:top w:val="single" w:sz="4" w:space="0" w:color="auto"/>
              <w:left w:val="single" w:sz="4" w:space="0" w:color="auto"/>
              <w:right w:val="single" w:sz="4" w:space="0" w:color="auto"/>
            </w:tcBorders>
            <w:shd w:val="clear" w:color="auto" w:fill="D9D9D9"/>
            <w:vAlign w:val="center"/>
          </w:tcPr>
          <w:p w:rsidR="00AE0B0E" w:rsidRPr="00AE0B0E" w:rsidRDefault="00AE0B0E" w:rsidP="00AE0B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Nesatisfăcător</w:t>
            </w:r>
          </w:p>
        </w:tc>
        <w:tc>
          <w:tcPr>
            <w:tcW w:w="1341" w:type="dxa"/>
            <w:vMerge/>
            <w:tcBorders>
              <w:left w:val="single" w:sz="4" w:space="0" w:color="auto"/>
            </w:tcBorders>
            <w:shd w:val="clear" w:color="auto" w:fill="D9D9D9"/>
            <w:vAlign w:val="center"/>
          </w:tcPr>
          <w:p w:rsidR="00AE0B0E" w:rsidRPr="00AE0B0E" w:rsidRDefault="00AE0B0E" w:rsidP="00AE0B0E">
            <w:pPr>
              <w:spacing w:after="0" w:line="240" w:lineRule="auto"/>
              <w:jc w:val="center"/>
              <w:rPr>
                <w:rFonts w:ascii="Times New Roman" w:eastAsia="Times New Roman" w:hAnsi="Times New Roman" w:cs="Times New Roman"/>
                <w:b/>
                <w:sz w:val="20"/>
                <w:szCs w:val="20"/>
                <w:lang w:eastAsia="ru-RU"/>
              </w:rPr>
            </w:pPr>
          </w:p>
        </w:tc>
      </w:tr>
      <w:tr w:rsidR="00AE0B0E" w:rsidRPr="00AE0B0E" w:rsidTr="00A319EF">
        <w:trPr>
          <w:trHeight w:val="432"/>
        </w:trPr>
        <w:tc>
          <w:tcPr>
            <w:tcW w:w="1061"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Ofițeri</w:t>
            </w:r>
          </w:p>
        </w:tc>
        <w:tc>
          <w:tcPr>
            <w:tcW w:w="118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13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27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33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25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23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c>
          <w:tcPr>
            <w:tcW w:w="1341"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sz w:val="20"/>
                <w:szCs w:val="20"/>
                <w:lang w:eastAsia="ru-RU"/>
              </w:rPr>
            </w:pPr>
          </w:p>
        </w:tc>
      </w:tr>
      <w:tr w:rsidR="00AE0B0E" w:rsidRPr="00AE0B0E" w:rsidTr="00A319EF">
        <w:trPr>
          <w:trHeight w:val="432"/>
        </w:trPr>
        <w:tc>
          <w:tcPr>
            <w:tcW w:w="1061"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Agenți</w:t>
            </w:r>
          </w:p>
        </w:tc>
        <w:tc>
          <w:tcPr>
            <w:tcW w:w="118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13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7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33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5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3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341"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r w:rsidR="00AE0B0E" w:rsidRPr="00AE0B0E" w:rsidTr="00A319EF">
        <w:trPr>
          <w:trHeight w:val="432"/>
        </w:trPr>
        <w:tc>
          <w:tcPr>
            <w:tcW w:w="1061" w:type="dxa"/>
            <w:tcBorders>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jc w:val="center"/>
              <w:rPr>
                <w:rFonts w:ascii="Times New Roman" w:eastAsia="Times New Roman" w:hAnsi="Times New Roman" w:cs="Times New Roman"/>
                <w:b/>
                <w:sz w:val="20"/>
                <w:szCs w:val="20"/>
                <w:lang w:eastAsia="ru-RU"/>
              </w:rPr>
            </w:pPr>
            <w:r w:rsidRPr="00AE0B0E">
              <w:rPr>
                <w:rFonts w:ascii="Times New Roman" w:eastAsia="Times New Roman" w:hAnsi="Times New Roman" w:cs="Times New Roman"/>
                <w:b/>
                <w:sz w:val="20"/>
                <w:szCs w:val="20"/>
                <w:lang w:eastAsia="ru-RU"/>
              </w:rPr>
              <w:t>Total</w:t>
            </w:r>
          </w:p>
        </w:tc>
        <w:tc>
          <w:tcPr>
            <w:tcW w:w="118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13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79"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332"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5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237" w:type="dxa"/>
            <w:tcBorders>
              <w:left w:val="single" w:sz="4" w:space="0" w:color="auto"/>
              <w:righ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c>
          <w:tcPr>
            <w:tcW w:w="1341" w:type="dxa"/>
            <w:tcBorders>
              <w:left w:val="single" w:sz="4" w:space="0" w:color="auto"/>
            </w:tcBorders>
            <w:vAlign w:val="center"/>
          </w:tcPr>
          <w:p w:rsidR="00AE0B0E" w:rsidRPr="00AE0B0E" w:rsidRDefault="00AE0B0E" w:rsidP="00AE0B0E">
            <w:pPr>
              <w:widowControl w:val="0"/>
              <w:autoSpaceDE w:val="0"/>
              <w:autoSpaceDN w:val="0"/>
              <w:adjustRightInd w:val="0"/>
              <w:spacing w:before="60" w:after="60" w:line="240" w:lineRule="auto"/>
              <w:rPr>
                <w:rFonts w:ascii="Times New Roman" w:eastAsia="Times New Roman" w:hAnsi="Times New Roman" w:cs="Times New Roman"/>
                <w:sz w:val="20"/>
                <w:szCs w:val="20"/>
                <w:lang w:eastAsia="ru-RU"/>
              </w:rPr>
            </w:pPr>
          </w:p>
        </w:tc>
      </w:tr>
    </w:tbl>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AE0B0E" w:rsidRPr="00AE0B0E" w:rsidRDefault="00AE0B0E" w:rsidP="00AE0B0E">
      <w:pPr>
        <w:jc w:val="both"/>
        <w:rPr>
          <w:rFonts w:ascii="Times New Roman" w:eastAsia="Times New Roman" w:hAnsi="Times New Roman" w:cs="Times New Roman"/>
          <w:sz w:val="24"/>
          <w:szCs w:val="24"/>
          <w:lang w:eastAsia="ro-RO"/>
        </w:rPr>
      </w:pPr>
    </w:p>
    <w:p w:rsidR="000A69E5" w:rsidRDefault="000A69E5">
      <w:bookmarkStart w:id="0" w:name="_GoBack"/>
      <w:bookmarkEnd w:id="0"/>
    </w:p>
    <w:sectPr w:rsidR="000A69E5" w:rsidSect="00D2503C">
      <w:headerReference w:type="default" r:id="rId10"/>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EB" w:rsidRDefault="00AE0B0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EB" w:rsidRDefault="00AE0B0E">
    <w:pPr>
      <w:pStyle w:val="a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EEB" w:rsidRDefault="00AE0B0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3C" w:rsidRDefault="00AE0B0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03502"/>
    <w:multiLevelType w:val="hybridMultilevel"/>
    <w:tmpl w:val="59DE2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B07F91"/>
    <w:multiLevelType w:val="hybridMultilevel"/>
    <w:tmpl w:val="88DE31CA"/>
    <w:lvl w:ilvl="0" w:tplc="435ECF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C06060"/>
    <w:multiLevelType w:val="hybridMultilevel"/>
    <w:tmpl w:val="50C4F62E"/>
    <w:lvl w:ilvl="0" w:tplc="14DA2B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D99457E"/>
    <w:multiLevelType w:val="hybridMultilevel"/>
    <w:tmpl w:val="2C0AD8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E"/>
    <w:rsid w:val="000A69E5"/>
    <w:rsid w:val="00AE0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9B85D-313D-4491-8E04-2F9973CA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B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0B0E"/>
    <w:rPr>
      <w:rFonts w:ascii="Segoe UI" w:hAnsi="Segoe UI" w:cs="Segoe UI"/>
      <w:sz w:val="18"/>
      <w:szCs w:val="18"/>
      <w:lang w:val="ro-RO"/>
    </w:rPr>
  </w:style>
  <w:style w:type="table" w:styleId="a5">
    <w:name w:val="Table Grid"/>
    <w:basedOn w:val="a1"/>
    <w:uiPriority w:val="59"/>
    <w:rsid w:val="00AE0B0E"/>
    <w:pPr>
      <w:widowControl w:val="0"/>
      <w:autoSpaceDE w:val="0"/>
      <w:autoSpaceDN w:val="0"/>
      <w:adjustRightInd w:val="0"/>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E0B0E"/>
    <w:pPr>
      <w:widowControl w:val="0"/>
      <w:autoSpaceDE w:val="0"/>
      <w:autoSpaceDN w:val="0"/>
      <w:adjustRightInd w:val="0"/>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rsid w:val="00AE0B0E"/>
    <w:pPr>
      <w:widowControl w:val="0"/>
      <w:autoSpaceDE w:val="0"/>
      <w:autoSpaceDN w:val="0"/>
      <w:adjustRightInd w:val="0"/>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E0B0E"/>
    <w:pPr>
      <w:ind w:left="720"/>
      <w:contextualSpacing/>
    </w:pPr>
  </w:style>
  <w:style w:type="character" w:styleId="a7">
    <w:name w:val="annotation reference"/>
    <w:basedOn w:val="a0"/>
    <w:uiPriority w:val="99"/>
    <w:semiHidden/>
    <w:unhideWhenUsed/>
    <w:rsid w:val="00AE0B0E"/>
    <w:rPr>
      <w:sz w:val="16"/>
      <w:szCs w:val="16"/>
    </w:rPr>
  </w:style>
  <w:style w:type="paragraph" w:styleId="a8">
    <w:name w:val="annotation text"/>
    <w:basedOn w:val="a"/>
    <w:link w:val="a9"/>
    <w:uiPriority w:val="99"/>
    <w:semiHidden/>
    <w:unhideWhenUsed/>
    <w:rsid w:val="00AE0B0E"/>
    <w:pPr>
      <w:spacing w:line="240" w:lineRule="auto"/>
    </w:pPr>
    <w:rPr>
      <w:sz w:val="20"/>
      <w:szCs w:val="20"/>
    </w:rPr>
  </w:style>
  <w:style w:type="character" w:customStyle="1" w:styleId="a9">
    <w:name w:val="Текст примечания Знак"/>
    <w:basedOn w:val="a0"/>
    <w:link w:val="a8"/>
    <w:uiPriority w:val="99"/>
    <w:semiHidden/>
    <w:rsid w:val="00AE0B0E"/>
    <w:rPr>
      <w:sz w:val="20"/>
      <w:szCs w:val="20"/>
      <w:lang w:val="ro-RO"/>
    </w:rPr>
  </w:style>
  <w:style w:type="paragraph" w:styleId="aa">
    <w:name w:val="annotation subject"/>
    <w:basedOn w:val="a8"/>
    <w:next w:val="a8"/>
    <w:link w:val="ab"/>
    <w:uiPriority w:val="99"/>
    <w:semiHidden/>
    <w:unhideWhenUsed/>
    <w:rsid w:val="00AE0B0E"/>
    <w:rPr>
      <w:b/>
      <w:bCs/>
    </w:rPr>
  </w:style>
  <w:style w:type="character" w:customStyle="1" w:styleId="ab">
    <w:name w:val="Тема примечания Знак"/>
    <w:basedOn w:val="a9"/>
    <w:link w:val="aa"/>
    <w:uiPriority w:val="99"/>
    <w:semiHidden/>
    <w:rsid w:val="00AE0B0E"/>
    <w:rPr>
      <w:b/>
      <w:bCs/>
      <w:sz w:val="20"/>
      <w:szCs w:val="20"/>
      <w:lang w:val="ro-RO"/>
    </w:rPr>
  </w:style>
  <w:style w:type="paragraph" w:styleId="ac">
    <w:name w:val="header"/>
    <w:basedOn w:val="a"/>
    <w:link w:val="ad"/>
    <w:uiPriority w:val="99"/>
    <w:unhideWhenUsed/>
    <w:rsid w:val="00AE0B0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0B0E"/>
    <w:rPr>
      <w:lang w:val="ro-RO"/>
    </w:rPr>
  </w:style>
  <w:style w:type="paragraph" w:styleId="ae">
    <w:name w:val="footer"/>
    <w:basedOn w:val="a"/>
    <w:link w:val="af"/>
    <w:uiPriority w:val="99"/>
    <w:unhideWhenUsed/>
    <w:rsid w:val="00AE0B0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0B0E"/>
    <w:rPr>
      <w:lang w:val="ro-RO"/>
    </w:rPr>
  </w:style>
  <w:style w:type="character" w:styleId="af0">
    <w:name w:val="Hyperlink"/>
    <w:basedOn w:val="a0"/>
    <w:rsid w:val="00AE0B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gov.m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8378</Words>
  <Characters>47757</Characters>
  <Application>Microsoft Office Word</Application>
  <DocSecurity>0</DocSecurity>
  <Lines>397</Lines>
  <Paragraphs>112</Paragraphs>
  <ScaleCrop>false</ScaleCrop>
  <Company/>
  <LinksUpToDate>false</LinksUpToDate>
  <CharactersWithSpaces>56023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cp:keywords/>
  <dc:description/>
  <cp:lastModifiedBy>Ina IC. Chetrean</cp:lastModifiedBy>
  <cp:revision>1</cp:revision>
  <dcterms:created xsi:type="dcterms:W3CDTF">2018-07-24T13:22:00Z</dcterms:created>
  <dcterms:modified xsi:type="dcterms:W3CDTF">2018-07-24T13:22:00Z</dcterms:modified>
</cp:coreProperties>
</file>