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779DC" w14:textId="77777777" w:rsidR="00011CB3" w:rsidRPr="008A751B" w:rsidRDefault="00011CB3" w:rsidP="00011CB3">
      <w:pPr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ro-RO"/>
        </w:rPr>
      </w:pPr>
      <w:r w:rsidRPr="008A751B">
        <w:rPr>
          <w:rFonts w:ascii="Times New Roman" w:hAnsi="Times New Roman" w:cs="Times New Roman"/>
          <w:bCs/>
          <w:sz w:val="18"/>
          <w:szCs w:val="18"/>
          <w:lang w:val="ro-RO"/>
        </w:rPr>
        <w:t>Anexa nr.1</w:t>
      </w:r>
    </w:p>
    <w:p w14:paraId="352A9CA7" w14:textId="77777777" w:rsidR="00011CB3" w:rsidRPr="008A751B" w:rsidRDefault="00011CB3" w:rsidP="00011CB3">
      <w:pPr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ro-RO"/>
        </w:rPr>
      </w:pPr>
      <w:r w:rsidRPr="008A751B">
        <w:rPr>
          <w:rFonts w:ascii="Times New Roman" w:hAnsi="Times New Roman" w:cs="Times New Roman"/>
          <w:bCs/>
          <w:sz w:val="18"/>
          <w:szCs w:val="18"/>
          <w:lang w:val="ro-RO"/>
        </w:rPr>
        <w:t xml:space="preserve">la Regulamentul cu privire la ocuparea </w:t>
      </w:r>
    </w:p>
    <w:p w14:paraId="3EC88131" w14:textId="77777777" w:rsidR="00011CB3" w:rsidRPr="008A751B" w:rsidRDefault="00011CB3" w:rsidP="00011CB3">
      <w:pPr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  <w:lang w:val="ro-RO"/>
        </w:rPr>
      </w:pPr>
      <w:r w:rsidRPr="008A751B">
        <w:rPr>
          <w:rFonts w:ascii="Times New Roman" w:hAnsi="Times New Roman" w:cs="Times New Roman"/>
          <w:bCs/>
          <w:sz w:val="18"/>
          <w:szCs w:val="18"/>
          <w:lang w:val="ro-RO"/>
        </w:rPr>
        <w:t>funcţiilor publice cu statut special din cadrul</w:t>
      </w:r>
    </w:p>
    <w:p w14:paraId="2D111C6E" w14:textId="77777777" w:rsidR="00011CB3" w:rsidRDefault="00011CB3" w:rsidP="00011CB3">
      <w:pPr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18"/>
          <w:szCs w:val="18"/>
          <w:lang w:val="ro-RO"/>
        </w:rPr>
      </w:pPr>
      <w:r w:rsidRPr="008A751B">
        <w:rPr>
          <w:rFonts w:ascii="Times New Roman" w:hAnsi="Times New Roman" w:cs="Times New Roman"/>
          <w:bCs/>
          <w:sz w:val="18"/>
          <w:szCs w:val="18"/>
          <w:lang w:val="ro-RO"/>
        </w:rPr>
        <w:t>sistemului administrației penitenciare</w:t>
      </w:r>
    </w:p>
    <w:p w14:paraId="55779E2F" w14:textId="53D5A5BD" w:rsidR="00834F43" w:rsidRPr="00834F43" w:rsidRDefault="00834F43" w:rsidP="00E651F5">
      <w:pPr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</w:t>
      </w:r>
      <w:r w:rsidR="00E651F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14:paraId="0DCEECF8" w14:textId="77777777" w:rsidR="00E71F85" w:rsidRPr="008A751B" w:rsidRDefault="00E71F85" w:rsidP="00011CB3">
      <w:pPr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  <w:lang w:val="ro-RO"/>
        </w:rPr>
      </w:pPr>
    </w:p>
    <w:p w14:paraId="047C6375" w14:textId="77777777" w:rsidR="00011CB3" w:rsidRDefault="00011CB3" w:rsidP="00011CB3">
      <w:pPr>
        <w:adjustRightInd w:val="0"/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6167E626" w14:textId="77777777" w:rsidR="00AB1771" w:rsidRPr="006324BF" w:rsidRDefault="00AB1771" w:rsidP="00AB17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324BF">
        <w:rPr>
          <w:rFonts w:ascii="Times New Roman" w:hAnsi="Times New Roman" w:cs="Times New Roman"/>
          <w:b/>
          <w:sz w:val="24"/>
          <w:szCs w:val="24"/>
          <w:lang w:val="ro-RO"/>
        </w:rPr>
        <w:t>ANUNȚ</w:t>
      </w:r>
    </w:p>
    <w:p w14:paraId="69F524BB" w14:textId="77777777" w:rsidR="00AB1771" w:rsidRPr="006324BF" w:rsidRDefault="00AB1771" w:rsidP="00AB17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</w:pPr>
      <w:r w:rsidRPr="006324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privind ocuparea funcți</w:t>
      </w:r>
      <w:r w:rsidR="009D3ECF" w:rsidRPr="006324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 xml:space="preserve">ei publice cu statut special </w:t>
      </w:r>
      <w:r w:rsidRPr="006324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o-RO" w:eastAsia="ro-RO"/>
        </w:rPr>
        <w:t>vacante prin concurs în cadrul</w:t>
      </w:r>
    </w:p>
    <w:p w14:paraId="7C8F0D78" w14:textId="162CABA1" w:rsidR="00AB1771" w:rsidRPr="006324BF" w:rsidRDefault="006F3634" w:rsidP="00AB17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o-RO" w:eastAsia="ro-RO"/>
        </w:rPr>
      </w:pPr>
      <w:r w:rsidRPr="006324B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o-RO" w:eastAsia="ro-RO"/>
        </w:rPr>
        <w:t xml:space="preserve">Administrației </w:t>
      </w:r>
      <w:r w:rsidR="009D3ECF" w:rsidRPr="006324B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ro-RO" w:eastAsia="ro-RO"/>
        </w:rPr>
        <w:t>Naționale a Penitenciarelor</w:t>
      </w:r>
    </w:p>
    <w:p w14:paraId="1704B83F" w14:textId="77777777" w:rsidR="00AB1771" w:rsidRPr="006324BF" w:rsidRDefault="00AB1771" w:rsidP="00AB177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6324BF">
        <w:rPr>
          <w:rFonts w:ascii="Times New Roman" w:hAnsi="Times New Roman" w:cs="Times New Roman"/>
          <w:bCs/>
          <w:sz w:val="24"/>
          <w:szCs w:val="24"/>
          <w:lang w:val="ro-RO"/>
        </w:rPr>
        <w:t>(denumirea și sediul instituției)</w:t>
      </w:r>
    </w:p>
    <w:tbl>
      <w:tblPr>
        <w:tblStyle w:val="Tabelgril"/>
        <w:tblW w:w="949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5954"/>
      </w:tblGrid>
      <w:tr w:rsidR="00AB1771" w:rsidRPr="00D0342F" w14:paraId="239D006C" w14:textId="77777777" w:rsidTr="00DC0450">
        <w:tc>
          <w:tcPr>
            <w:tcW w:w="709" w:type="dxa"/>
          </w:tcPr>
          <w:p w14:paraId="2B1D01E9" w14:textId="77777777" w:rsidR="00AB1771" w:rsidRPr="006324BF" w:rsidRDefault="00AB1771" w:rsidP="00CE3875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2835" w:type="dxa"/>
          </w:tcPr>
          <w:p w14:paraId="12DF03E4" w14:textId="77777777" w:rsidR="00AB1771" w:rsidRPr="006324BF" w:rsidRDefault="00AB1771" w:rsidP="00CE3875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Denumirea funcţiei vacante pentru care se organizează concursul</w:t>
            </w:r>
          </w:p>
        </w:tc>
        <w:tc>
          <w:tcPr>
            <w:tcW w:w="5954" w:type="dxa"/>
          </w:tcPr>
          <w:p w14:paraId="10A4F6CE" w14:textId="09D54C90" w:rsidR="00AB1771" w:rsidRPr="006324BF" w:rsidRDefault="00404669" w:rsidP="00FB4178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Șef al Direcției </w:t>
            </w:r>
            <w:r w:rsidR="00D0342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management logistic</w:t>
            </w:r>
          </w:p>
        </w:tc>
      </w:tr>
      <w:tr w:rsidR="00AB1771" w:rsidRPr="00834F43" w14:paraId="1B399059" w14:textId="77777777" w:rsidTr="00DC0450">
        <w:tc>
          <w:tcPr>
            <w:tcW w:w="709" w:type="dxa"/>
          </w:tcPr>
          <w:p w14:paraId="592602EE" w14:textId="77777777" w:rsidR="00AB1771" w:rsidRPr="006324BF" w:rsidRDefault="00AB1771" w:rsidP="00CE3875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2835" w:type="dxa"/>
          </w:tcPr>
          <w:p w14:paraId="224B3A2E" w14:textId="77777777" w:rsidR="00AB1771" w:rsidRPr="006324BF" w:rsidRDefault="00AB1771" w:rsidP="00CE3875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Scopul de bază ale funcţiei vacante</w:t>
            </w:r>
          </w:p>
        </w:tc>
        <w:tc>
          <w:tcPr>
            <w:tcW w:w="5954" w:type="dxa"/>
          </w:tcPr>
          <w:p w14:paraId="3B03C8C2" w14:textId="2A54E6A1" w:rsidR="00AB1771" w:rsidRPr="00D0342F" w:rsidRDefault="00D0342F" w:rsidP="00EE54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D0342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Asigurarea logistică, administrarea/managementul eficient al resurselor ANP/sistemului administrației penitenciare.</w:t>
            </w:r>
          </w:p>
        </w:tc>
      </w:tr>
      <w:tr w:rsidR="00404669" w:rsidRPr="00834F43" w14:paraId="649939F8" w14:textId="77777777" w:rsidTr="00DC0450">
        <w:tc>
          <w:tcPr>
            <w:tcW w:w="709" w:type="dxa"/>
          </w:tcPr>
          <w:p w14:paraId="0A635FF5" w14:textId="77777777" w:rsidR="00404669" w:rsidRPr="006324BF" w:rsidRDefault="00404669" w:rsidP="00404669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2835" w:type="dxa"/>
          </w:tcPr>
          <w:p w14:paraId="2164E145" w14:textId="77777777" w:rsidR="00404669" w:rsidRPr="006324BF" w:rsidRDefault="00404669" w:rsidP="0040466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Sarcinile de bază ale funcţiei vacante</w:t>
            </w:r>
          </w:p>
        </w:tc>
        <w:tc>
          <w:tcPr>
            <w:tcW w:w="5954" w:type="dxa"/>
            <w:vAlign w:val="center"/>
          </w:tcPr>
          <w:p w14:paraId="79F66440" w14:textId="24E5F96F" w:rsidR="00D0342F" w:rsidRPr="00D0342F" w:rsidRDefault="00D0342F" w:rsidP="00D0342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 w:rsidRPr="00D03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1.</w:t>
            </w:r>
            <w:r w:rsidRPr="001B5A25">
              <w:rPr>
                <w:rFonts w:eastAsia="Calibri"/>
                <w:bCs/>
                <w:sz w:val="28"/>
                <w:szCs w:val="28"/>
                <w:lang w:val="ro-RO"/>
              </w:rPr>
              <w:t xml:space="preserve"> </w:t>
            </w:r>
            <w:r w:rsidRPr="00D03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Conducerea/managementul Direcției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.</w:t>
            </w:r>
          </w:p>
          <w:p w14:paraId="7C70D6D8" w14:textId="5FE7D175" w:rsidR="00D0342F" w:rsidRPr="00D0342F" w:rsidRDefault="00D0342F" w:rsidP="00D0342F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</w:pPr>
            <w:r w:rsidRPr="00D03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2. Elaborarea propunerilor de modificare a actelor normative în vigoare, ce țin nemijlocit de activitatea direcției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.</w:t>
            </w:r>
          </w:p>
          <w:p w14:paraId="0FEF1661" w14:textId="2E8B7E48" w:rsidR="00D0342F" w:rsidRPr="00D0342F" w:rsidRDefault="00D0342F" w:rsidP="00D0342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 w:rsidRPr="00D03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 xml:space="preserve">3. </w:t>
            </w:r>
            <w:r w:rsidRPr="00D03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Administrarea proprietăților instituției și SAP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.</w:t>
            </w:r>
          </w:p>
          <w:p w14:paraId="623A4F18" w14:textId="347C8218" w:rsidR="00D0342F" w:rsidRPr="00D0342F" w:rsidRDefault="00D0342F" w:rsidP="00D0342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 w:rsidRPr="00D03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4. Asigurarea elaborării rapoartelor analitice de ramură, planurilor și documentelor remise spre executare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.</w:t>
            </w:r>
          </w:p>
          <w:p w14:paraId="71B269FE" w14:textId="64D67DFB" w:rsidR="00404669" w:rsidRPr="00404669" w:rsidRDefault="00D0342F" w:rsidP="00D0342F">
            <w:pPr>
              <w:tabs>
                <w:tab w:val="left" w:pos="317"/>
              </w:tabs>
              <w:jc w:val="both"/>
              <w:rPr>
                <w:rFonts w:eastAsia="Calibri"/>
                <w:szCs w:val="24"/>
                <w:lang w:val="pt-PT"/>
              </w:rPr>
            </w:pPr>
            <w:r w:rsidRPr="00D034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 xml:space="preserve">5. </w:t>
            </w:r>
            <w:r w:rsidRPr="00D0342F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/>
              </w:rPr>
              <w:t>Organizarea și asigurarea procesului de perfecționare profesională continuă a angajaților Direcției management logistic.</w:t>
            </w:r>
          </w:p>
        </w:tc>
      </w:tr>
      <w:tr w:rsidR="00404669" w:rsidRPr="00834F43" w14:paraId="1E21D4BC" w14:textId="77777777" w:rsidTr="00DC0450">
        <w:trPr>
          <w:trHeight w:val="1125"/>
        </w:trPr>
        <w:tc>
          <w:tcPr>
            <w:tcW w:w="709" w:type="dxa"/>
          </w:tcPr>
          <w:p w14:paraId="6551D34E" w14:textId="77777777" w:rsidR="00404669" w:rsidRPr="006324BF" w:rsidRDefault="00404669" w:rsidP="00404669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2835" w:type="dxa"/>
          </w:tcPr>
          <w:p w14:paraId="0F244CFA" w14:textId="77777777" w:rsidR="00404669" w:rsidRPr="006324BF" w:rsidRDefault="00404669" w:rsidP="00404669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Condițiile de bază</w:t>
            </w:r>
          </w:p>
        </w:tc>
        <w:tc>
          <w:tcPr>
            <w:tcW w:w="5954" w:type="dxa"/>
          </w:tcPr>
          <w:p w14:paraId="7EA9CD09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Poate candida la o funcție publică cu statut special persoana care: </w:t>
            </w:r>
          </w:p>
          <w:p w14:paraId="532BD7A4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deține cetățenia Republicii Moldova și are domiciliul pe teritoriul acesteia; </w:t>
            </w:r>
          </w:p>
          <w:p w14:paraId="53FC94B4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 atins vârsta de 18 ani; </w:t>
            </w:r>
          </w:p>
          <w:p w14:paraId="1BE1AD56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posedă limba română; </w:t>
            </w:r>
          </w:p>
          <w:p w14:paraId="3BC37DF4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deține studiile corespunzătoare funcției pentru care candidează; </w:t>
            </w:r>
          </w:p>
          <w:p w14:paraId="55C3DEF1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este aptă din punct de vedere medical și recomandată psihologic pentru exercitarea funcției respective; </w:t>
            </w:r>
          </w:p>
          <w:p w14:paraId="564CB391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nu a fost condamnată definitiv pentru săvârșirea de infracțiuni, nu se află sub urmărire penală și nu a fost liberată de răspundere penală în temeiurile indicate la art. 53 din Codul penal; </w:t>
            </w:r>
          </w:p>
          <w:p w14:paraId="5791B0B8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nu a fost eliberată din funcție drept urmare a declarării persoanei ca fiind necorespunzătoare din punct de vedere profesional și nu a fost concediată, în ultimii 5 ani, dintr-o funcție publică sau funcție publică cu statut special pentru încălcarea disciplinei muncii; </w:t>
            </w:r>
          </w:p>
          <w:p w14:paraId="0B356407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nu este privată de dreptul de a ocupa anumite funcții sau de a exercita o anumită activitate prin hotărâre judecătorească definitivă;</w:t>
            </w:r>
          </w:p>
          <w:p w14:paraId="1A4B2A93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- nu este membru al unui partid sau al unei organizații social-politice; </w:t>
            </w:r>
          </w:p>
          <w:p w14:paraId="50AD0E8F" w14:textId="77777777" w:rsidR="00404669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nu are interdicția de a ocupa o funcție publică sau de demnitate publică, ce derivă dintr-un act de constatare al Autorității Naționale de Integritate;</w:t>
            </w:r>
          </w:p>
          <w:p w14:paraId="1A1476E4" w14:textId="77777777" w:rsidR="00404669" w:rsidRPr="00B40245" w:rsidRDefault="00404669" w:rsidP="00404669">
            <w:pPr>
              <w:shd w:val="clear" w:color="auto" w:fill="FFFFFF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nu a atins vâ</w:t>
            </w:r>
            <w:r w:rsidRPr="00ED71A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rsta maximă de aflare în serviciu conform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art. 85 din Legea nr. 300/2017.</w:t>
            </w:r>
          </w:p>
        </w:tc>
      </w:tr>
      <w:tr w:rsidR="00AB0B67" w:rsidRPr="00AB0B67" w14:paraId="2A046BAA" w14:textId="77777777" w:rsidTr="00DC0450">
        <w:tc>
          <w:tcPr>
            <w:tcW w:w="709" w:type="dxa"/>
          </w:tcPr>
          <w:p w14:paraId="12EAE3DA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2835" w:type="dxa"/>
          </w:tcPr>
          <w:p w14:paraId="5833D479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Condițiile specifice</w:t>
            </w:r>
          </w:p>
        </w:tc>
        <w:tc>
          <w:tcPr>
            <w:tcW w:w="5954" w:type="dxa"/>
          </w:tcPr>
          <w:p w14:paraId="25D8D8B5" w14:textId="77777777" w:rsidR="00AB0B67" w:rsidRDefault="00AB0B67" w:rsidP="00AB0B67">
            <w:pPr>
              <w:shd w:val="clear" w:color="auto" w:fill="FFFFFF"/>
              <w:tabs>
                <w:tab w:val="left" w:pos="317"/>
              </w:tabs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</w:pP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Studii superioare de licență sau echivalente în unul din domeniile: Business și administrare, și/sau marketing și </w:t>
            </w: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lastRenderedPageBreak/>
              <w:t xml:space="preserve">logistică, și/sau ingineria materialelor și articolelor de construcție, și/sau arhitectură, și/sau cadastru și organizarea teritoriului, și/sau </w:t>
            </w:r>
            <w:r w:rsidRPr="00AB0B6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electroenergetică, și/sau </w:t>
            </w: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termoenergetică, și/sau ingineria sistemelor electromecanice, și/sau ingineria sistemelor de energii regenerabile, și/sau electrificarea agriculturii, și/sau securitatea sistemelor electronice și de telecomunicații, și/sau ingineria transportului auto, și/sau tehnologia produselor alimentare, și/sau tehnologia și managementul alimentației publice, și/sau economie generală, </w:t>
            </w:r>
            <w:r w:rsidRPr="00AB0B6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și/sau cibernetică și informatică economică, și/sau drept, și/sau</w:t>
            </w: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 xml:space="preserve"> achiziții</w:t>
            </w:r>
            <w:r w:rsidRPr="00AB0B6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, și/sau </w:t>
            </w: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business și administrare, și/sau</w:t>
            </w:r>
            <w:r w:rsidRPr="00AB0B6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administrație publică</w:t>
            </w: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MD"/>
              </w:rPr>
              <w:t>, și/sau marketing și logistică, și/sau economie generală, și/sau economie mondială și relații economice internaționale, și/sau econometrie și statistică economică.</w:t>
            </w:r>
          </w:p>
          <w:p w14:paraId="2669202F" w14:textId="5BC94360" w:rsidR="00AB0B67" w:rsidRPr="00AB0B67" w:rsidRDefault="00AB0B67" w:rsidP="00AB0B67">
            <w:pPr>
              <w:shd w:val="clear" w:color="auto" w:fill="FFFFFF"/>
              <w:tabs>
                <w:tab w:val="left" w:pos="317"/>
              </w:tabs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 w:rsidRPr="00AB0B67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Vechime de cel puțin 3 ani într-o funcție cu același nivel de studii și aceeași specialitate.</w:t>
            </w:r>
          </w:p>
        </w:tc>
      </w:tr>
      <w:tr w:rsidR="00AB0B67" w:rsidRPr="006324BF" w14:paraId="0794C62C" w14:textId="77777777" w:rsidTr="00DC0450">
        <w:tc>
          <w:tcPr>
            <w:tcW w:w="709" w:type="dxa"/>
          </w:tcPr>
          <w:p w14:paraId="06A32244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6.</w:t>
            </w:r>
          </w:p>
        </w:tc>
        <w:tc>
          <w:tcPr>
            <w:tcW w:w="2835" w:type="dxa"/>
          </w:tcPr>
          <w:p w14:paraId="3B664573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Programul de muncă</w:t>
            </w:r>
          </w:p>
        </w:tc>
        <w:tc>
          <w:tcPr>
            <w:tcW w:w="5954" w:type="dxa"/>
          </w:tcPr>
          <w:p w14:paraId="5D830FD6" w14:textId="77777777" w:rsidR="00AB0B67" w:rsidRPr="006324BF" w:rsidRDefault="00AB0B67" w:rsidP="00AB0B6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Programul de muncă</w:t>
            </w:r>
          </w:p>
          <w:p w14:paraId="08037464" w14:textId="77777777" w:rsidR="00AB0B67" w:rsidRPr="006324BF" w:rsidRDefault="00AB0B67" w:rsidP="00AB0B6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luni – vineri, orele 08.00 – 17.00, pauză de masă: 12.00 – 13.00. În </w:t>
            </w: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unele perioade poate fi stabilit program de muncă nenormat (art. 58 alin. (7) din Legea 300/2017).</w:t>
            </w:r>
          </w:p>
        </w:tc>
      </w:tr>
      <w:tr w:rsidR="00AB0B67" w:rsidRPr="006324BF" w14:paraId="27510930" w14:textId="77777777" w:rsidTr="00DC0450">
        <w:tc>
          <w:tcPr>
            <w:tcW w:w="709" w:type="dxa"/>
          </w:tcPr>
          <w:p w14:paraId="71832F0B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7.</w:t>
            </w:r>
          </w:p>
        </w:tc>
        <w:tc>
          <w:tcPr>
            <w:tcW w:w="2835" w:type="dxa"/>
          </w:tcPr>
          <w:p w14:paraId="50B0A784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Dosarul pentru concurs</w:t>
            </w:r>
          </w:p>
        </w:tc>
        <w:tc>
          <w:tcPr>
            <w:tcW w:w="5954" w:type="dxa"/>
          </w:tcPr>
          <w:p w14:paraId="241749CC" w14:textId="77777777" w:rsidR="00AB0B67" w:rsidRPr="006324BF" w:rsidRDefault="00AB0B67" w:rsidP="00AB0B67">
            <w:pPr>
              <w:tabs>
                <w:tab w:val="left" w:pos="3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Dosarul pentru concurs conține următoarele acte: </w:t>
            </w:r>
          </w:p>
          <w:p w14:paraId="2C76DE98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>formularul de participare la concurs, anexa    nr. 4 la Regulamentul cu privire la organizarea și desfășurarea concursului pentru ocuparea funcțiilor publice cu statut special din cadrul sistemului administrației penitenciare, aprobat prin Ordinul ministrului justiției nr. 144/2020;</w:t>
            </w:r>
          </w:p>
          <w:p w14:paraId="67462BA2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 xml:space="preserve">copia buletinului de identitate; </w:t>
            </w:r>
          </w:p>
          <w:p w14:paraId="0A04CB75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 xml:space="preserve">copia actului de studii (diplomă/atestat) autentificată notarial sau copia actului de studii însoțită de original; </w:t>
            </w:r>
          </w:p>
          <w:p w14:paraId="74FE06AA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 xml:space="preserve">copiile certificatelor de absolvire a cursurilor de perfecționare profesională, după caz; </w:t>
            </w:r>
          </w:p>
          <w:p w14:paraId="5052ACAE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 xml:space="preserve">actul ce atestă vechimea în muncă necesară pentru a accede în funcția la care candidează; </w:t>
            </w:r>
          </w:p>
          <w:p w14:paraId="0EB7720B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>acordul privind prelucrarea datelor cu caracter personal, anexa nr. 2 la Regulament (Ordinul ministrului justiției nr. 144/2020);</w:t>
            </w:r>
          </w:p>
          <w:p w14:paraId="2E9ED9E0" w14:textId="35DADBC5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 xml:space="preserve">declarația pe proprie răspundere, anexa nr. 3 la Regulament (Ordinul ministrului justiției nr. 144/2020); </w:t>
            </w:r>
          </w:p>
          <w:p w14:paraId="1F1943F6" w14:textId="77777777" w:rsidR="00AB0B67" w:rsidRPr="006324BF" w:rsidRDefault="00AB0B67" w:rsidP="00AB0B67">
            <w:pPr>
              <w:pStyle w:val="Listparagraf"/>
              <w:numPr>
                <w:ilvl w:val="0"/>
                <w:numId w:val="7"/>
              </w:numPr>
              <w:tabs>
                <w:tab w:val="left" w:pos="33"/>
                <w:tab w:val="left" w:pos="317"/>
              </w:tabs>
              <w:ind w:left="0" w:firstLine="0"/>
              <w:jc w:val="both"/>
              <w:rPr>
                <w:szCs w:val="24"/>
                <w:lang w:eastAsia="ro-RO"/>
              </w:rPr>
            </w:pPr>
            <w:r w:rsidRPr="006324BF">
              <w:rPr>
                <w:szCs w:val="24"/>
              </w:rPr>
              <w:t>consimțământul în scris pentru aplicarea măsurilor de verificare din partea organelor competente, în conformitate cu prevederile art.24 alin. (1) lit. b) din Legea nr. 245/2008.</w:t>
            </w:r>
          </w:p>
        </w:tc>
      </w:tr>
      <w:tr w:rsidR="00AB0B67" w:rsidRPr="00834F43" w14:paraId="73459CFC" w14:textId="77777777" w:rsidTr="00DC0450">
        <w:tc>
          <w:tcPr>
            <w:tcW w:w="709" w:type="dxa"/>
          </w:tcPr>
          <w:p w14:paraId="6ADA4197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</w:t>
            </w:r>
          </w:p>
        </w:tc>
        <w:tc>
          <w:tcPr>
            <w:tcW w:w="2835" w:type="dxa"/>
          </w:tcPr>
          <w:p w14:paraId="52131ED0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Modalitatea de depunere a documentelor solicitate</w:t>
            </w:r>
          </w:p>
        </w:tc>
        <w:tc>
          <w:tcPr>
            <w:tcW w:w="5954" w:type="dxa"/>
          </w:tcPr>
          <w:p w14:paraId="4291ED33" w14:textId="77777777" w:rsidR="00AB0B67" w:rsidRPr="006324BF" w:rsidRDefault="00AB0B67" w:rsidP="00AB0B67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Dosarul pentru concurs se depune personal, prin poştă sau email.</w:t>
            </w:r>
          </w:p>
        </w:tc>
      </w:tr>
      <w:tr w:rsidR="00AB0B67" w:rsidRPr="00834F43" w14:paraId="6F037C52" w14:textId="77777777" w:rsidTr="00DC0450">
        <w:tc>
          <w:tcPr>
            <w:tcW w:w="709" w:type="dxa"/>
          </w:tcPr>
          <w:p w14:paraId="50A4591F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2835" w:type="dxa"/>
          </w:tcPr>
          <w:p w14:paraId="4BFBD18E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Bibliografia concursului</w:t>
            </w:r>
          </w:p>
        </w:tc>
        <w:tc>
          <w:tcPr>
            <w:tcW w:w="5954" w:type="dxa"/>
          </w:tcPr>
          <w:p w14:paraId="16A2FF84" w14:textId="77777777" w:rsidR="00AB0B67" w:rsidRPr="003A52E1" w:rsidRDefault="00AB0B67" w:rsidP="00AB0B67">
            <w:pPr>
              <w:pStyle w:val="Listparagraf"/>
              <w:numPr>
                <w:ilvl w:val="0"/>
                <w:numId w:val="8"/>
              </w:numPr>
              <w:shd w:val="clear" w:color="auto" w:fill="FFFFFF"/>
              <w:ind w:left="317" w:hanging="284"/>
              <w:jc w:val="both"/>
              <w:rPr>
                <w:szCs w:val="24"/>
              </w:rPr>
            </w:pPr>
            <w:r w:rsidRPr="003A52E1">
              <w:rPr>
                <w:szCs w:val="24"/>
              </w:rPr>
              <w:t xml:space="preserve">Constituția Republicii Moldova; </w:t>
            </w:r>
          </w:p>
          <w:p w14:paraId="06B8FAEA" w14:textId="77777777" w:rsidR="00AB0B67" w:rsidRDefault="00AB0B67" w:rsidP="00AB0B67">
            <w:pPr>
              <w:pStyle w:val="Listparagraf"/>
              <w:numPr>
                <w:ilvl w:val="0"/>
                <w:numId w:val="8"/>
              </w:numPr>
              <w:shd w:val="clear" w:color="auto" w:fill="FFFFFF"/>
              <w:ind w:left="317" w:hanging="284"/>
              <w:jc w:val="both"/>
              <w:rPr>
                <w:szCs w:val="24"/>
              </w:rPr>
            </w:pPr>
            <w:r w:rsidRPr="003A52E1">
              <w:rPr>
                <w:szCs w:val="24"/>
              </w:rPr>
              <w:t>Codul de executare al Republicii Moldova;</w:t>
            </w:r>
          </w:p>
          <w:p w14:paraId="62A07173" w14:textId="47879066" w:rsidR="00AB0B67" w:rsidRDefault="00AB0B67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B70908">
              <w:rPr>
                <w:szCs w:val="24"/>
                <w:lang w:val="pt-PT"/>
              </w:rPr>
              <w:t>Legea nr. 300/2017 cu privire la sistemul administrației penitenciare;</w:t>
            </w:r>
          </w:p>
          <w:p w14:paraId="289E1BBC" w14:textId="3CFE85D2" w:rsidR="00AD79B4" w:rsidRDefault="00AD79B4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en-US"/>
              </w:rPr>
            </w:pPr>
            <w:r w:rsidRPr="00AD79B4">
              <w:rPr>
                <w:szCs w:val="24"/>
                <w:lang w:val="en-US"/>
              </w:rPr>
              <w:t>Legea nr.131/2015 privind achizițiile p</w:t>
            </w:r>
            <w:r>
              <w:rPr>
                <w:szCs w:val="24"/>
                <w:lang w:val="en-US"/>
              </w:rPr>
              <w:t>ublice;</w:t>
            </w:r>
          </w:p>
          <w:p w14:paraId="1BDC6F34" w14:textId="77777777" w:rsidR="00AD79B4" w:rsidRDefault="00AD79B4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Legea securității și sănătății în muncă nr. 186/2008;</w:t>
            </w:r>
          </w:p>
          <w:p w14:paraId="0D701D93" w14:textId="32F759E6" w:rsidR="00AD79B4" w:rsidRPr="00AD79B4" w:rsidRDefault="00AD79B4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fr-FR"/>
              </w:rPr>
            </w:pPr>
            <w:r w:rsidRPr="00AD79B4">
              <w:rPr>
                <w:szCs w:val="24"/>
                <w:lang w:val="fr-FR"/>
              </w:rPr>
              <w:t>Legea nr.174</w:t>
            </w:r>
            <w:r>
              <w:rPr>
                <w:szCs w:val="24"/>
                <w:lang w:val="fr-FR"/>
              </w:rPr>
              <w:t>/</w:t>
            </w:r>
            <w:r w:rsidRPr="00AD79B4">
              <w:rPr>
                <w:szCs w:val="24"/>
                <w:lang w:val="fr-FR"/>
              </w:rPr>
              <w:t>2017 cu privier la energetică;</w:t>
            </w:r>
          </w:p>
          <w:p w14:paraId="12E3B73F" w14:textId="687C088A" w:rsidR="00AD79B4" w:rsidRPr="00AD79B4" w:rsidRDefault="00AD79B4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AD79B4">
              <w:rPr>
                <w:szCs w:val="24"/>
                <w:lang w:val="pt-PT"/>
              </w:rPr>
              <w:t>Legea nr.267/1994 privind apărarea împotriva incendiilo</w:t>
            </w:r>
            <w:r>
              <w:rPr>
                <w:szCs w:val="24"/>
                <w:lang w:val="pt-PT"/>
              </w:rPr>
              <w:t>r;</w:t>
            </w:r>
          </w:p>
          <w:p w14:paraId="402D320E" w14:textId="59841244" w:rsidR="00AB0B67" w:rsidRPr="00B70908" w:rsidRDefault="00AB0B67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en-US"/>
              </w:rPr>
            </w:pPr>
            <w:r w:rsidRPr="00B70908">
              <w:rPr>
                <w:szCs w:val="24"/>
                <w:lang w:val="en-US"/>
              </w:rPr>
              <w:t xml:space="preserve">Hotărârea Guvernului nr. 583/2006 cu privire la aprobarea Statutului executării pedepsei de către </w:t>
            </w:r>
            <w:r w:rsidRPr="00B70908">
              <w:rPr>
                <w:szCs w:val="24"/>
                <w:lang w:val="en-US"/>
              </w:rPr>
              <w:lastRenderedPageBreak/>
              <w:t>condamnați;</w:t>
            </w:r>
          </w:p>
          <w:p w14:paraId="20E6156F" w14:textId="53E89E92" w:rsidR="00AB0B67" w:rsidRPr="00380123" w:rsidRDefault="00AB0B67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380123">
              <w:rPr>
                <w:szCs w:val="24"/>
                <w:lang w:val="pt-PT"/>
              </w:rPr>
              <w:t>Hotărârea Guvernului nr. 437</w:t>
            </w:r>
            <w:r w:rsidR="00380123">
              <w:rPr>
                <w:szCs w:val="24"/>
                <w:lang w:val="pt-PT"/>
              </w:rPr>
              <w:t>/2018</w:t>
            </w:r>
            <w:r w:rsidRPr="00380123">
              <w:rPr>
                <w:szCs w:val="24"/>
                <w:lang w:val="pt-PT"/>
              </w:rPr>
              <w:t xml:space="preserve"> </w:t>
            </w:r>
            <w:r w:rsidR="00380123" w:rsidRPr="00380123">
              <w:rPr>
                <w:szCs w:val="24"/>
                <w:lang w:val="pt-PT"/>
              </w:rPr>
              <w:t>cu privir</w:t>
            </w:r>
            <w:r w:rsidR="00380123">
              <w:rPr>
                <w:szCs w:val="24"/>
                <w:lang w:val="pt-PT"/>
              </w:rPr>
              <w:t>e</w:t>
            </w:r>
            <w:r w:rsidR="00380123" w:rsidRPr="00380123">
              <w:rPr>
                <w:szCs w:val="24"/>
                <w:lang w:val="pt-PT"/>
              </w:rPr>
              <w:t xml:space="preserve"> la organizarea și funcționarea Administrației N</w:t>
            </w:r>
            <w:r w:rsidR="00380123">
              <w:rPr>
                <w:szCs w:val="24"/>
                <w:lang w:val="pt-PT"/>
              </w:rPr>
              <w:t>a</w:t>
            </w:r>
            <w:r w:rsidR="00380123" w:rsidRPr="00380123">
              <w:rPr>
                <w:szCs w:val="24"/>
                <w:lang w:val="pt-PT"/>
              </w:rPr>
              <w:t>ționale</w:t>
            </w:r>
            <w:r w:rsidR="00380123">
              <w:rPr>
                <w:szCs w:val="24"/>
                <w:lang w:val="pt-PT"/>
              </w:rPr>
              <w:t xml:space="preserve"> a Penitenciarelor</w:t>
            </w:r>
            <w:r w:rsidRPr="00380123">
              <w:rPr>
                <w:szCs w:val="24"/>
                <w:lang w:val="pt-PT"/>
              </w:rPr>
              <w:t>;</w:t>
            </w:r>
          </w:p>
          <w:p w14:paraId="176262B5" w14:textId="4B27E0D1" w:rsidR="00380123" w:rsidRDefault="00380123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>Legea nr.245/2008 cu privire la secretul de stat;</w:t>
            </w:r>
          </w:p>
          <w:p w14:paraId="2D5D0298" w14:textId="475B0249" w:rsidR="00EB4B82" w:rsidRPr="00380123" w:rsidRDefault="00EB4B82" w:rsidP="00EB4B82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EB4B82">
              <w:rPr>
                <w:szCs w:val="24"/>
                <w:lang w:val="pt-PT"/>
              </w:rPr>
              <w:t xml:space="preserve"> </w:t>
            </w:r>
            <w:r w:rsidRPr="00380123">
              <w:rPr>
                <w:szCs w:val="24"/>
                <w:lang w:val="pt-PT"/>
              </w:rPr>
              <w:t xml:space="preserve">Hotărârea Guvernului nr. </w:t>
            </w:r>
            <w:r w:rsidR="00E62FB8">
              <w:rPr>
                <w:szCs w:val="24"/>
                <w:lang w:val="pt-PT"/>
              </w:rPr>
              <w:t>228/2024</w:t>
            </w:r>
            <w:r w:rsidRPr="00380123">
              <w:rPr>
                <w:szCs w:val="24"/>
                <w:lang w:val="pt-PT"/>
              </w:rPr>
              <w:t xml:space="preserve"> </w:t>
            </w:r>
            <w:r w:rsidR="00E62FB8">
              <w:rPr>
                <w:szCs w:val="24"/>
                <w:lang w:val="pt-PT"/>
              </w:rPr>
              <w:t>privind aprobarea normelor minime de hrană, de substituire a produselor alimentare și asigurare cu obiecte de igienă de primă necesitate a persoanelor aflate în instituțiile penitenciare</w:t>
            </w:r>
            <w:r w:rsidRPr="00380123">
              <w:rPr>
                <w:szCs w:val="24"/>
                <w:lang w:val="pt-PT"/>
              </w:rPr>
              <w:t>;</w:t>
            </w:r>
          </w:p>
          <w:p w14:paraId="603D0CD2" w14:textId="77777777" w:rsidR="00A02863" w:rsidRDefault="00EB4B82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EB4B82">
              <w:rPr>
                <w:szCs w:val="24"/>
                <w:lang w:val="pt-PT"/>
              </w:rPr>
              <w:t xml:space="preserve"> </w:t>
            </w:r>
            <w:r w:rsidR="00A02863">
              <w:rPr>
                <w:szCs w:val="24"/>
                <w:lang w:val="pt-PT"/>
              </w:rPr>
              <w:t>Hotărîrea Guvernului nr. 945/2014 pentru aprobarea Regulamentului cu privire la uniforma și semnele distinctive ale colabortorilor sistemului penitenciar al Ministerului Justiției și a Normelor privind asigurarea cu echipament a colaboratorilor sistemului penitenciar al Ministerului Justiției;</w:t>
            </w:r>
          </w:p>
          <w:p w14:paraId="300F885F" w14:textId="21F1DDB3" w:rsidR="00A02863" w:rsidRPr="00A02863" w:rsidRDefault="00A02863" w:rsidP="00A02863">
            <w:pPr>
              <w:pStyle w:val="Listparagraf"/>
              <w:numPr>
                <w:ilvl w:val="0"/>
                <w:numId w:val="8"/>
              </w:numPr>
              <w:ind w:left="317" w:right="38" w:hanging="284"/>
              <w:jc w:val="both"/>
              <w:rPr>
                <w:szCs w:val="24"/>
                <w:lang w:val="en-US"/>
              </w:rPr>
            </w:pPr>
            <w:r w:rsidRPr="00A02863">
              <w:rPr>
                <w:szCs w:val="24"/>
                <w:lang w:val="pt-PT"/>
              </w:rPr>
              <w:t>Hotărîrea Guvernului nr.870/2022 privind aprobarea Regulamentului cu privire la achizițiile publice de valoare mică;</w:t>
            </w:r>
          </w:p>
          <w:p w14:paraId="0E285E33" w14:textId="77777777" w:rsidR="00501B8F" w:rsidRDefault="00501B8F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A02863">
              <w:rPr>
                <w:szCs w:val="24"/>
                <w:lang w:val="pt-PT"/>
              </w:rPr>
              <w:t>Hotărîrea Guvernului nr.</w:t>
            </w:r>
            <w:r>
              <w:rPr>
                <w:szCs w:val="24"/>
                <w:lang w:val="pt-PT"/>
              </w:rPr>
              <w:t>10/2021</w:t>
            </w:r>
            <w:r w:rsidRPr="00A02863">
              <w:rPr>
                <w:szCs w:val="24"/>
                <w:lang w:val="pt-PT"/>
              </w:rPr>
              <w:t xml:space="preserve"> </w:t>
            </w:r>
            <w:r>
              <w:rPr>
                <w:szCs w:val="24"/>
                <w:lang w:val="pt-PT"/>
              </w:rPr>
              <w:t>pentru aprobarea Regulamentului cu privire la activitatea grupului de lucru în domeniul achizițiilor publice;</w:t>
            </w:r>
          </w:p>
          <w:p w14:paraId="35D10EB4" w14:textId="08DEB9A5" w:rsidR="00AB0B67" w:rsidRDefault="00501B8F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A02863">
              <w:rPr>
                <w:szCs w:val="24"/>
                <w:lang w:val="pt-PT"/>
              </w:rPr>
              <w:t>Hotărîrea Guvernului nr.</w:t>
            </w:r>
            <w:r>
              <w:rPr>
                <w:szCs w:val="24"/>
                <w:lang w:val="pt-PT"/>
              </w:rPr>
              <w:t>500/1998</w:t>
            </w:r>
            <w:r w:rsidRPr="00A02863">
              <w:rPr>
                <w:szCs w:val="24"/>
                <w:lang w:val="pt-PT"/>
              </w:rPr>
              <w:t xml:space="preserve"> </w:t>
            </w:r>
            <w:r>
              <w:rPr>
                <w:szCs w:val="24"/>
                <w:lang w:val="pt-PT"/>
              </w:rPr>
              <w:t>despre</w:t>
            </w:r>
            <w:r w:rsidRPr="00A02863">
              <w:rPr>
                <w:szCs w:val="24"/>
                <w:lang w:val="pt-PT"/>
              </w:rPr>
              <w:t xml:space="preserve"> aprobarea Regulamentului </w:t>
            </w:r>
            <w:r>
              <w:rPr>
                <w:szCs w:val="24"/>
                <w:lang w:val="pt-PT"/>
              </w:rPr>
              <w:t xml:space="preserve">privind </w:t>
            </w:r>
            <w:r w:rsidR="006F275F">
              <w:rPr>
                <w:szCs w:val="24"/>
                <w:lang w:val="pt-PT"/>
              </w:rPr>
              <w:t>casarea bunurilor uzate, raportate la mijloace fixe</w:t>
            </w:r>
            <w:r w:rsidR="00AD79B4">
              <w:rPr>
                <w:szCs w:val="24"/>
                <w:lang w:val="pt-PT"/>
              </w:rPr>
              <w:t>;</w:t>
            </w:r>
          </w:p>
          <w:p w14:paraId="6FEAD07A" w14:textId="7BBD8E37" w:rsidR="00AD79B4" w:rsidRDefault="00AD79B4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 w:rsidRPr="00AD79B4">
              <w:rPr>
                <w:szCs w:val="24"/>
                <w:lang w:val="pt-PT"/>
              </w:rPr>
              <w:t>Ordinul Ministerului Justiției nr.512/2007 cu privire la aprbarea Regula</w:t>
            </w:r>
            <w:r>
              <w:rPr>
                <w:szCs w:val="24"/>
                <w:lang w:val="pt-PT"/>
              </w:rPr>
              <w:t>mentului privind organizarea alimentației deținuților în penitenciare;</w:t>
            </w:r>
          </w:p>
          <w:p w14:paraId="1B94E1E7" w14:textId="189DA8DF" w:rsidR="00AD79B4" w:rsidRPr="00AD79B4" w:rsidRDefault="00AD79B4" w:rsidP="00AB0B67">
            <w:pPr>
              <w:pStyle w:val="Listparagraf"/>
              <w:numPr>
                <w:ilvl w:val="0"/>
                <w:numId w:val="8"/>
              </w:numPr>
              <w:ind w:left="317" w:hanging="284"/>
              <w:jc w:val="both"/>
              <w:rPr>
                <w:szCs w:val="24"/>
                <w:lang w:val="pt-PT"/>
              </w:rPr>
            </w:pPr>
            <w:r>
              <w:rPr>
                <w:szCs w:val="24"/>
                <w:lang w:val="pt-PT"/>
              </w:rPr>
              <w:t>Ordinul Ministerului Transporturilor și Gospodăriei Drumurilor nr.172/2005 cu privire la aprobarea Normelor de consum de combustibil și lubrifianți în transportul auto.</w:t>
            </w:r>
          </w:p>
          <w:p w14:paraId="61E0254A" w14:textId="2613DF37" w:rsidR="00AB0B67" w:rsidRPr="00F860AB" w:rsidRDefault="00AB0B67" w:rsidP="00AB0B67">
            <w:pPr>
              <w:pStyle w:val="Listparagraf"/>
              <w:shd w:val="clear" w:color="auto" w:fill="FFFFFF"/>
              <w:ind w:left="317"/>
              <w:jc w:val="both"/>
              <w:rPr>
                <w:szCs w:val="24"/>
              </w:rPr>
            </w:pPr>
          </w:p>
        </w:tc>
      </w:tr>
      <w:tr w:rsidR="00AB0B67" w:rsidRPr="006324BF" w14:paraId="295C7790" w14:textId="77777777" w:rsidTr="00DC0450">
        <w:tc>
          <w:tcPr>
            <w:tcW w:w="709" w:type="dxa"/>
          </w:tcPr>
          <w:p w14:paraId="73C539F7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10.</w:t>
            </w:r>
          </w:p>
        </w:tc>
        <w:tc>
          <w:tcPr>
            <w:tcW w:w="2835" w:type="dxa"/>
          </w:tcPr>
          <w:p w14:paraId="704DB363" w14:textId="77777777" w:rsidR="00AB0B67" w:rsidRPr="006324BF" w:rsidRDefault="00AB0B67" w:rsidP="00AB0B67">
            <w:pPr>
              <w:tabs>
                <w:tab w:val="num" w:pos="72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Termenul de depunere a documentelor pentru participare la concurs</w:t>
            </w:r>
          </w:p>
        </w:tc>
        <w:tc>
          <w:tcPr>
            <w:tcW w:w="5954" w:type="dxa"/>
          </w:tcPr>
          <w:p w14:paraId="6FE7C423" w14:textId="77777777" w:rsidR="00AB0B67" w:rsidRPr="006324BF" w:rsidRDefault="00AB0B67" w:rsidP="00AB0B67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AB0B67" w:rsidRPr="006324BF" w14:paraId="102B26A3" w14:textId="77777777" w:rsidTr="00DC0450">
        <w:tc>
          <w:tcPr>
            <w:tcW w:w="709" w:type="dxa"/>
          </w:tcPr>
          <w:p w14:paraId="5B63AB19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11.</w:t>
            </w:r>
          </w:p>
        </w:tc>
        <w:tc>
          <w:tcPr>
            <w:tcW w:w="2835" w:type="dxa"/>
          </w:tcPr>
          <w:p w14:paraId="19A7CB7B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Locul desfășurării concursului</w:t>
            </w:r>
          </w:p>
        </w:tc>
        <w:tc>
          <w:tcPr>
            <w:tcW w:w="5954" w:type="dxa"/>
          </w:tcPr>
          <w:p w14:paraId="5535E8A7" w14:textId="77777777" w:rsidR="00AB0B67" w:rsidRPr="003A52E1" w:rsidRDefault="00AB0B67" w:rsidP="00AB0B67">
            <w:pP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o-RO" w:eastAsia="ro-RO"/>
              </w:rPr>
            </w:pPr>
          </w:p>
        </w:tc>
      </w:tr>
      <w:tr w:rsidR="00AB0B67" w:rsidRPr="00834F43" w14:paraId="0C67A69C" w14:textId="77777777" w:rsidTr="00DC0450">
        <w:tc>
          <w:tcPr>
            <w:tcW w:w="709" w:type="dxa"/>
          </w:tcPr>
          <w:p w14:paraId="6275F821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12.</w:t>
            </w:r>
          </w:p>
        </w:tc>
        <w:tc>
          <w:tcPr>
            <w:tcW w:w="2835" w:type="dxa"/>
          </w:tcPr>
          <w:p w14:paraId="62BCFDAD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Locul depunerii documentelor</w:t>
            </w:r>
          </w:p>
        </w:tc>
        <w:tc>
          <w:tcPr>
            <w:tcW w:w="5954" w:type="dxa"/>
          </w:tcPr>
          <w:p w14:paraId="075CC113" w14:textId="77777777" w:rsidR="00AB0B67" w:rsidRPr="009949EB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MD" w:eastAsia="ro-RO"/>
              </w:rPr>
            </w:pPr>
            <w:r w:rsidRPr="009949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MD"/>
              </w:rPr>
              <w:t>mun. Chișinău, str. N. Titulescu, 35, bir.111, Direcția resurse umane a Administrației Naționale a Penitenciarelor.</w:t>
            </w:r>
          </w:p>
        </w:tc>
      </w:tr>
      <w:tr w:rsidR="00AB0B67" w:rsidRPr="006324BF" w14:paraId="757C7D4F" w14:textId="77777777" w:rsidTr="00DC0450">
        <w:tc>
          <w:tcPr>
            <w:tcW w:w="709" w:type="dxa"/>
          </w:tcPr>
          <w:p w14:paraId="7F6F64B1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13.</w:t>
            </w:r>
          </w:p>
        </w:tc>
        <w:tc>
          <w:tcPr>
            <w:tcW w:w="2835" w:type="dxa"/>
          </w:tcPr>
          <w:p w14:paraId="6F76D914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Telefoane de contact</w:t>
            </w:r>
          </w:p>
        </w:tc>
        <w:tc>
          <w:tcPr>
            <w:tcW w:w="5954" w:type="dxa"/>
          </w:tcPr>
          <w:p w14:paraId="3D72BAFE" w14:textId="77777777" w:rsidR="00AB0B67" w:rsidRPr="00BF16F5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BF1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(022) 40973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o-RO"/>
              </w:rPr>
              <w:t>3</w:t>
            </w:r>
          </w:p>
        </w:tc>
      </w:tr>
      <w:tr w:rsidR="00AB0B67" w:rsidRPr="00834F43" w14:paraId="319F970F" w14:textId="77777777" w:rsidTr="00DC0450">
        <w:tc>
          <w:tcPr>
            <w:tcW w:w="709" w:type="dxa"/>
          </w:tcPr>
          <w:p w14:paraId="43E03423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14.</w:t>
            </w:r>
          </w:p>
        </w:tc>
        <w:tc>
          <w:tcPr>
            <w:tcW w:w="2835" w:type="dxa"/>
          </w:tcPr>
          <w:p w14:paraId="0B3D070C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  <w:t>E-mail</w:t>
            </w:r>
          </w:p>
        </w:tc>
        <w:tc>
          <w:tcPr>
            <w:tcW w:w="5954" w:type="dxa"/>
          </w:tcPr>
          <w:p w14:paraId="3F441327" w14:textId="77777777" w:rsidR="00AB0B67" w:rsidRPr="00BF16F5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 w:cs="Times New Roman"/>
                <w:color w:val="303030"/>
                <w:sz w:val="24"/>
                <w:szCs w:val="24"/>
                <w:lang w:val="ro-RO"/>
              </w:rPr>
              <w:t>svetlana.ciobanu</w:t>
            </w:r>
            <w:r w:rsidRPr="00BF16F5">
              <w:rPr>
                <w:rFonts w:ascii="Times New Roman" w:hAnsi="Times New Roman" w:cs="Times New Roman"/>
                <w:color w:val="303030"/>
                <w:sz w:val="24"/>
                <w:szCs w:val="24"/>
                <w:lang w:val="ro-RO"/>
              </w:rPr>
              <w:t>@anp.gov.md</w:t>
            </w:r>
          </w:p>
        </w:tc>
      </w:tr>
      <w:tr w:rsidR="00AB0B67" w:rsidRPr="006324BF" w14:paraId="7F1A27BC" w14:textId="77777777" w:rsidTr="00DC0450">
        <w:tc>
          <w:tcPr>
            <w:tcW w:w="709" w:type="dxa"/>
          </w:tcPr>
          <w:p w14:paraId="5272F6C3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</w:t>
            </w:r>
          </w:p>
        </w:tc>
        <w:tc>
          <w:tcPr>
            <w:tcW w:w="2835" w:type="dxa"/>
          </w:tcPr>
          <w:p w14:paraId="1F71684A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 w:eastAsia="ro-RO"/>
              </w:rPr>
            </w:pPr>
            <w:r w:rsidRPr="006324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Persoana responsabilă de primirea documentelor şi oferirea informaţiilor suplimentare</w:t>
            </w:r>
          </w:p>
        </w:tc>
        <w:tc>
          <w:tcPr>
            <w:tcW w:w="5954" w:type="dxa"/>
          </w:tcPr>
          <w:p w14:paraId="5CBAA35E" w14:textId="77777777" w:rsidR="00AB0B67" w:rsidRPr="00BF16F5" w:rsidRDefault="00AB0B67" w:rsidP="00AB0B67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>Svetlana Ciobanu</w:t>
            </w:r>
          </w:p>
        </w:tc>
      </w:tr>
      <w:tr w:rsidR="00AB0B67" w:rsidRPr="00834F43" w14:paraId="42C657F0" w14:textId="77777777" w:rsidTr="00DC0450">
        <w:tc>
          <w:tcPr>
            <w:tcW w:w="709" w:type="dxa"/>
          </w:tcPr>
          <w:p w14:paraId="2973484A" w14:textId="77777777" w:rsidR="00AB0B67" w:rsidRPr="006324BF" w:rsidRDefault="00AB0B67" w:rsidP="00AB0B67">
            <w:pPr>
              <w:autoSpaceDE w:val="0"/>
              <w:autoSpaceDN w:val="0"/>
              <w:adjustRightInd w:val="0"/>
              <w:ind w:left="-43" w:firstLine="43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16.</w:t>
            </w:r>
          </w:p>
        </w:tc>
        <w:tc>
          <w:tcPr>
            <w:tcW w:w="2835" w:type="dxa"/>
          </w:tcPr>
          <w:p w14:paraId="46A9156D" w14:textId="77777777" w:rsidR="00AB0B67" w:rsidRPr="006324BF" w:rsidRDefault="00AB0B67" w:rsidP="00AB0B67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324B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Notă</w:t>
            </w:r>
          </w:p>
        </w:tc>
        <w:tc>
          <w:tcPr>
            <w:tcW w:w="5954" w:type="dxa"/>
          </w:tcPr>
          <w:p w14:paraId="5FA7C891" w14:textId="77777777" w:rsidR="00AB0B67" w:rsidRPr="004346BE" w:rsidRDefault="00AB0B67" w:rsidP="00AB0B67">
            <w:pPr>
              <w:tabs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val="ro-MD" w:eastAsia="ro-RO"/>
              </w:rPr>
            </w:pPr>
            <w:r w:rsidRPr="00CB67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Candidatul învingător al concursului, în termen de 3 zile lucrătoare de la data anunțării rezultatelor concursului, se prezintă la subdiviziunea resurse umane din cadrul Administrației Naționale a Penitenciarelor pentru eliberarea îndreptărilor la comisia medicală și programarea la psiholog. În cazul neprezentării din motive neîntemeiate, a candidatului declarat învingător al concursului în termenul stabilit sau în cazul în care candidatul este inapt din punct de vedere medical și/sau nerecomandat psihologic pentru exercitarea funcției, subdiviziunea resurse umane invită următorul candidat din lista persoanelor care au promovat </w:t>
            </w:r>
            <w:r w:rsidRPr="00CB676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concursul.</w:t>
            </w:r>
          </w:p>
        </w:tc>
      </w:tr>
    </w:tbl>
    <w:p w14:paraId="4E28764B" w14:textId="77777777" w:rsidR="00AB1771" w:rsidRPr="006324BF" w:rsidRDefault="00AB1771" w:rsidP="00AB1771">
      <w:pPr>
        <w:pStyle w:val="Listparagraf"/>
        <w:tabs>
          <w:tab w:val="left" w:pos="1134"/>
        </w:tabs>
        <w:ind w:left="1429"/>
        <w:rPr>
          <w:color w:val="000000"/>
          <w:szCs w:val="24"/>
          <w:lang w:eastAsia="ro-RO"/>
        </w:rPr>
      </w:pPr>
    </w:p>
    <w:p w14:paraId="014EE880" w14:textId="77777777" w:rsidR="00A9714F" w:rsidRPr="006324BF" w:rsidRDefault="00A9714F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B3A3464" w14:textId="77777777" w:rsidR="001D099A" w:rsidRPr="006324BF" w:rsidRDefault="001D099A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2F8BB85" w14:textId="77777777" w:rsidR="009D3ECF" w:rsidRPr="006324BF" w:rsidRDefault="009D3ECF">
      <w:pPr>
        <w:rPr>
          <w:rFonts w:ascii="Times New Roman" w:hAnsi="Times New Roman" w:cs="Times New Roman"/>
          <w:sz w:val="24"/>
          <w:szCs w:val="24"/>
          <w:lang w:val="ro-RO"/>
        </w:rPr>
      </w:pPr>
    </w:p>
    <w:sectPr w:rsidR="009D3ECF" w:rsidRPr="006324BF" w:rsidSect="00404669">
      <w:pgSz w:w="11906" w:h="16838"/>
      <w:pgMar w:top="284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14D"/>
    <w:multiLevelType w:val="hybridMultilevel"/>
    <w:tmpl w:val="0BECD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22BFF"/>
    <w:multiLevelType w:val="hybridMultilevel"/>
    <w:tmpl w:val="8006D3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F720F"/>
    <w:multiLevelType w:val="hybridMultilevel"/>
    <w:tmpl w:val="DBD88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F7CA7"/>
    <w:multiLevelType w:val="hybridMultilevel"/>
    <w:tmpl w:val="6E96E590"/>
    <w:lvl w:ilvl="0" w:tplc="0409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423B1F8E"/>
    <w:multiLevelType w:val="hybridMultilevel"/>
    <w:tmpl w:val="98F694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32451"/>
    <w:multiLevelType w:val="hybridMultilevel"/>
    <w:tmpl w:val="E9700AC0"/>
    <w:lvl w:ilvl="0" w:tplc="0419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026FE9"/>
    <w:multiLevelType w:val="multilevel"/>
    <w:tmpl w:val="BB0C6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40384D"/>
    <w:multiLevelType w:val="hybridMultilevel"/>
    <w:tmpl w:val="25408C16"/>
    <w:lvl w:ilvl="0" w:tplc="4CDE4816">
      <w:start w:val="65535"/>
      <w:numFmt w:val="bullet"/>
      <w:lvlText w:val="-"/>
      <w:lvlJc w:val="left"/>
      <w:pPr>
        <w:ind w:left="754" w:hanging="360"/>
      </w:pPr>
      <w:rPr>
        <w:rFonts w:ascii="Arial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55D9237D"/>
    <w:multiLevelType w:val="hybridMultilevel"/>
    <w:tmpl w:val="3AF2B632"/>
    <w:lvl w:ilvl="0" w:tplc="4CDE4816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1517F"/>
    <w:multiLevelType w:val="multilevel"/>
    <w:tmpl w:val="88FA847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1A7E92"/>
    <w:multiLevelType w:val="multilevel"/>
    <w:tmpl w:val="E8DAA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230C34"/>
    <w:multiLevelType w:val="hybridMultilevel"/>
    <w:tmpl w:val="5D40F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9063C7"/>
    <w:multiLevelType w:val="multilevel"/>
    <w:tmpl w:val="20C8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310176">
    <w:abstractNumId w:val="6"/>
  </w:num>
  <w:num w:numId="2" w16cid:durableId="2016372355">
    <w:abstractNumId w:val="12"/>
  </w:num>
  <w:num w:numId="3" w16cid:durableId="2089419137">
    <w:abstractNumId w:val="10"/>
  </w:num>
  <w:num w:numId="4" w16cid:durableId="2056734504">
    <w:abstractNumId w:val="2"/>
  </w:num>
  <w:num w:numId="5" w16cid:durableId="1660956991">
    <w:abstractNumId w:val="9"/>
  </w:num>
  <w:num w:numId="6" w16cid:durableId="1818108967">
    <w:abstractNumId w:val="5"/>
  </w:num>
  <w:num w:numId="7" w16cid:durableId="421606414">
    <w:abstractNumId w:val="4"/>
  </w:num>
  <w:num w:numId="8" w16cid:durableId="1485926294">
    <w:abstractNumId w:val="1"/>
  </w:num>
  <w:num w:numId="9" w16cid:durableId="166486126">
    <w:abstractNumId w:val="11"/>
  </w:num>
  <w:num w:numId="10" w16cid:durableId="580717425">
    <w:abstractNumId w:val="7"/>
  </w:num>
  <w:num w:numId="11" w16cid:durableId="1878815155">
    <w:abstractNumId w:val="3"/>
  </w:num>
  <w:num w:numId="12" w16cid:durableId="564146097">
    <w:abstractNumId w:val="0"/>
  </w:num>
  <w:num w:numId="13" w16cid:durableId="263004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771"/>
    <w:rsid w:val="00011CB3"/>
    <w:rsid w:val="001321A1"/>
    <w:rsid w:val="00136C9D"/>
    <w:rsid w:val="00160410"/>
    <w:rsid w:val="001D099A"/>
    <w:rsid w:val="00277E42"/>
    <w:rsid w:val="00292139"/>
    <w:rsid w:val="00294454"/>
    <w:rsid w:val="00350DE8"/>
    <w:rsid w:val="00380123"/>
    <w:rsid w:val="00392787"/>
    <w:rsid w:val="003A3E3C"/>
    <w:rsid w:val="003B3A66"/>
    <w:rsid w:val="00404669"/>
    <w:rsid w:val="0042147D"/>
    <w:rsid w:val="00426C99"/>
    <w:rsid w:val="00472FF9"/>
    <w:rsid w:val="00486382"/>
    <w:rsid w:val="00497A72"/>
    <w:rsid w:val="004A15A0"/>
    <w:rsid w:val="004D51E9"/>
    <w:rsid w:val="004F256E"/>
    <w:rsid w:val="00501B8F"/>
    <w:rsid w:val="005741DA"/>
    <w:rsid w:val="00584C61"/>
    <w:rsid w:val="00594B2A"/>
    <w:rsid w:val="006324BF"/>
    <w:rsid w:val="006628E0"/>
    <w:rsid w:val="0066583A"/>
    <w:rsid w:val="006F275F"/>
    <w:rsid w:val="006F3634"/>
    <w:rsid w:val="007244F8"/>
    <w:rsid w:val="00726E2E"/>
    <w:rsid w:val="00834F43"/>
    <w:rsid w:val="00862525"/>
    <w:rsid w:val="009448E3"/>
    <w:rsid w:val="009709BF"/>
    <w:rsid w:val="009D3ECF"/>
    <w:rsid w:val="00A02863"/>
    <w:rsid w:val="00A1600F"/>
    <w:rsid w:val="00A2189E"/>
    <w:rsid w:val="00A73D71"/>
    <w:rsid w:val="00A9714F"/>
    <w:rsid w:val="00AB0B67"/>
    <w:rsid w:val="00AB1771"/>
    <w:rsid w:val="00AD79B4"/>
    <w:rsid w:val="00B40245"/>
    <w:rsid w:val="00B64337"/>
    <w:rsid w:val="00B70908"/>
    <w:rsid w:val="00B75627"/>
    <w:rsid w:val="00BF3BB1"/>
    <w:rsid w:val="00C11898"/>
    <w:rsid w:val="00C25EAD"/>
    <w:rsid w:val="00C35879"/>
    <w:rsid w:val="00CF380C"/>
    <w:rsid w:val="00D0342F"/>
    <w:rsid w:val="00D23699"/>
    <w:rsid w:val="00D332A5"/>
    <w:rsid w:val="00D836F8"/>
    <w:rsid w:val="00D87533"/>
    <w:rsid w:val="00DC0450"/>
    <w:rsid w:val="00E44282"/>
    <w:rsid w:val="00E57143"/>
    <w:rsid w:val="00E62FB8"/>
    <w:rsid w:val="00E651F5"/>
    <w:rsid w:val="00E71F85"/>
    <w:rsid w:val="00EB4B82"/>
    <w:rsid w:val="00EE54A7"/>
    <w:rsid w:val="00EF4F65"/>
    <w:rsid w:val="00F04F6B"/>
    <w:rsid w:val="00F05BEB"/>
    <w:rsid w:val="00F06D97"/>
    <w:rsid w:val="00F1441F"/>
    <w:rsid w:val="00F860AB"/>
    <w:rsid w:val="00FB4178"/>
    <w:rsid w:val="00FD747C"/>
    <w:rsid w:val="00FF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AC79"/>
  <w15:docId w15:val="{E7A02FDA-C213-46BE-939D-EDF08A34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B177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B17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E5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E54A7"/>
    <w:rPr>
      <w:rFonts w:ascii="Tahoma" w:hAnsi="Tahoma" w:cs="Tahoma"/>
      <w:sz w:val="16"/>
      <w:szCs w:val="16"/>
    </w:rPr>
  </w:style>
  <w:style w:type="paragraph" w:customStyle="1" w:styleId="1">
    <w:name w:val="Без интервала1"/>
    <w:qFormat/>
    <w:rsid w:val="00404669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5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3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1184</Words>
  <Characters>6751</Characters>
  <Application>Microsoft Office Word</Application>
  <DocSecurity>0</DocSecurity>
  <Lines>56</Lines>
  <Paragraphs>15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marcela.mazarenco</dc:creator>
  <cp:lastModifiedBy>Svetlana Ciobanu</cp:lastModifiedBy>
  <cp:revision>21</cp:revision>
  <cp:lastPrinted>2026-07-20T06:46:00Z</cp:lastPrinted>
  <dcterms:created xsi:type="dcterms:W3CDTF">2021-10-22T07:06:00Z</dcterms:created>
  <dcterms:modified xsi:type="dcterms:W3CDTF">2026-07-28T06:36:00Z</dcterms:modified>
</cp:coreProperties>
</file>